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45" w:rsidRPr="002F3B83" w:rsidRDefault="00A86E45" w:rsidP="00A86E45">
      <w:pPr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附件2：</w:t>
      </w:r>
    </w:p>
    <w:p w:rsidR="00A86E45" w:rsidRDefault="00A86E45" w:rsidP="00A86E45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</w:p>
    <w:p w:rsidR="00A86E45" w:rsidRPr="002F3B83" w:rsidRDefault="00A86E45" w:rsidP="00A86E45">
      <w:pPr>
        <w:adjustRightInd w:val="0"/>
        <w:snapToGrid w:val="0"/>
        <w:jc w:val="center"/>
        <w:rPr>
          <w:rFonts w:ascii="黑体" w:eastAsia="黑体" w:hAnsi="黑体"/>
          <w:b/>
          <w:sz w:val="36"/>
          <w:szCs w:val="36"/>
        </w:rPr>
      </w:pPr>
      <w:r w:rsidRPr="002F3B83">
        <w:rPr>
          <w:rFonts w:ascii="黑体" w:eastAsia="黑体" w:hAnsi="黑体" w:hint="eastAsia"/>
          <w:b/>
          <w:sz w:val="36"/>
          <w:szCs w:val="36"/>
        </w:rPr>
        <w:t>上海证券交易所上市公司股份协议转让确认表</w:t>
      </w:r>
    </w:p>
    <w:p w:rsidR="00A86E45" w:rsidRDefault="00A86E45" w:rsidP="00A86E45">
      <w:pPr>
        <w:wordWrap w:val="0"/>
        <w:jc w:val="right"/>
        <w:rPr>
          <w:rFonts w:ascii="仿宋_GB2312" w:eastAsia="仿宋_GB2312"/>
          <w:bCs/>
          <w:szCs w:val="21"/>
        </w:rPr>
      </w:pPr>
      <w:r w:rsidRPr="00971AD2">
        <w:rPr>
          <w:rFonts w:ascii="仿宋_GB2312" w:eastAsia="仿宋_GB2312"/>
          <w:bCs/>
          <w:szCs w:val="21"/>
        </w:rPr>
        <w:t xml:space="preserve">  </w:t>
      </w:r>
    </w:p>
    <w:p w:rsidR="00A86E45" w:rsidRPr="00326E73" w:rsidRDefault="00A86E45" w:rsidP="00A86E45">
      <w:pPr>
        <w:jc w:val="right"/>
        <w:rPr>
          <w:rFonts w:ascii="黑体" w:eastAsia="黑体"/>
          <w:bCs/>
          <w:szCs w:val="21"/>
        </w:rPr>
      </w:pPr>
      <w:r w:rsidRPr="00971AD2">
        <w:rPr>
          <w:rFonts w:ascii="黑体" w:eastAsia="黑体" w:hint="eastAsia"/>
          <w:bCs/>
          <w:szCs w:val="21"/>
        </w:rPr>
        <w:t>上证股转确字[20</w:t>
      </w:r>
      <w:r>
        <w:rPr>
          <w:rFonts w:ascii="黑体" w:eastAsia="黑体" w:hint="eastAsia"/>
          <w:bCs/>
          <w:szCs w:val="21"/>
        </w:rPr>
        <w:t xml:space="preserve"> </w:t>
      </w:r>
      <w:r w:rsidRPr="00971AD2">
        <w:rPr>
          <w:rFonts w:ascii="黑体" w:eastAsia="黑体" w:hint="eastAsia"/>
          <w:bCs/>
          <w:szCs w:val="21"/>
        </w:rPr>
        <w:t xml:space="preserve"> ]第</w:t>
      </w:r>
      <w:r w:rsidRPr="00971AD2">
        <w:rPr>
          <w:rFonts w:ascii="黑体" w:eastAsia="黑体"/>
          <w:bCs/>
          <w:szCs w:val="21"/>
        </w:rPr>
        <w:t xml:space="preserve"> </w:t>
      </w:r>
      <w:r>
        <w:rPr>
          <w:rFonts w:ascii="黑体" w:eastAsia="黑体" w:hint="eastAsia"/>
          <w:bCs/>
          <w:szCs w:val="21"/>
        </w:rPr>
        <w:t xml:space="preserve">        </w:t>
      </w:r>
      <w:r w:rsidRPr="00971AD2">
        <w:rPr>
          <w:rFonts w:ascii="黑体" w:eastAsia="黑体" w:hint="eastAsia"/>
          <w:bCs/>
          <w:szCs w:val="21"/>
        </w:rPr>
        <w:t>号</w:t>
      </w:r>
      <w:r>
        <w:rPr>
          <w:rFonts w:ascii="黑体" w:eastAsia="黑体" w:hint="eastAsia"/>
          <w:bCs/>
          <w:szCs w:val="21"/>
        </w:rPr>
        <w:t>（   -   ）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471"/>
        <w:gridCol w:w="728"/>
        <w:gridCol w:w="642"/>
        <w:gridCol w:w="980"/>
        <w:gridCol w:w="304"/>
        <w:gridCol w:w="567"/>
        <w:gridCol w:w="916"/>
        <w:gridCol w:w="10"/>
        <w:gridCol w:w="373"/>
        <w:gridCol w:w="1430"/>
        <w:gridCol w:w="158"/>
        <w:gridCol w:w="408"/>
        <w:gridCol w:w="15"/>
        <w:gridCol w:w="18"/>
        <w:gridCol w:w="2200"/>
      </w:tblGrid>
      <w:tr w:rsidR="00A86E45" w:rsidRPr="00E056AB" w:rsidTr="0029047E">
        <w:trPr>
          <w:cantSplit/>
          <w:trHeight w:val="786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  <w:b/>
              </w:rPr>
            </w:pPr>
            <w:r w:rsidRPr="00E056AB">
              <w:rPr>
                <w:rFonts w:ascii="黑体" w:eastAsia="黑体" w:hint="eastAsia"/>
                <w:b/>
              </w:rPr>
              <w:t>类型</w:t>
            </w:r>
          </w:p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  <w:b/>
              </w:rPr>
            </w:pPr>
            <w:r w:rsidRPr="00E056AB">
              <w:rPr>
                <w:rFonts w:ascii="黑体" w:eastAsia="黑体" w:hint="eastAsia"/>
                <w:b/>
              </w:rPr>
              <w:t>转让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转让事由</w:t>
            </w:r>
          </w:p>
        </w:tc>
        <w:tc>
          <w:tcPr>
            <w:tcW w:w="8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left="2520" w:hangingChars="1200" w:hanging="252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国有股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协议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转让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 xml:space="preserve">    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国有股无偿划转</w:t>
            </w:r>
            <w:r w:rsidRPr="00E056AB">
              <w:rPr>
                <w:rFonts w:ascii="仿宋_GB2312" w:eastAsia="仿宋_GB2312"/>
                <w:bCs/>
                <w:szCs w:val="21"/>
              </w:rPr>
              <w:t xml:space="preserve">     </w:t>
            </w:r>
            <w:r w:rsidRPr="00E056AB">
              <w:rPr>
                <w:rFonts w:ascii="仿宋_GB2312" w:eastAsia="仿宋_GB2312" w:hint="eastAsia"/>
                <w:bCs/>
                <w:szCs w:val="21"/>
              </w:rPr>
              <w:t xml:space="preserve">   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非国有股协议转让</w:t>
            </w: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bookmarkStart w:id="0" w:name="OLE_LINK11"/>
            <w:bookmarkStart w:id="1" w:name="OLE_LINK12"/>
            <w:bookmarkStart w:id="2" w:name="OLE_LINK3"/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股份回购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    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bookmarkEnd w:id="0"/>
            <w:bookmarkEnd w:id="1"/>
            <w:bookmarkEnd w:id="2"/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 xml:space="preserve">业绩补偿    </w:t>
            </w:r>
            <w:r w:rsidRPr="00E056AB">
              <w:rPr>
                <w:rFonts w:ascii="仿宋_GB2312" w:eastAsia="仿宋_GB2312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E056AB">
              <w:rPr>
                <w:rFonts w:ascii="仿宋_GB2312" w:eastAsia="仿宋_GB2312" w:hint="eastAsia"/>
                <w:bCs/>
                <w:szCs w:val="21"/>
              </w:rPr>
              <w:t xml:space="preserve">对价偿还   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□其他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         </w:t>
            </w:r>
          </w:p>
        </w:tc>
      </w:tr>
      <w:tr w:rsidR="00A86E45" w:rsidRPr="00E056AB" w:rsidTr="0029047E">
        <w:trPr>
          <w:cantSplit/>
          <w:trHeight w:val="66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是否构成上市公司收购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构成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要约收购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构成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协议收购  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不构成收购</w:t>
            </w:r>
          </w:p>
        </w:tc>
      </w:tr>
      <w:tr w:rsidR="00A86E45" w:rsidRPr="00E056AB" w:rsidTr="0029047E">
        <w:trPr>
          <w:cantSplit/>
          <w:trHeight w:val="814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转让双方是否存在实际控制关系或均受同一控制人所控制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firstLineChars="150" w:firstLine="315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 xml:space="preserve">是 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 w:rsidRPr="00E056AB">
              <w:rPr>
                <w:rFonts w:ascii="黑体" w:eastAsia="黑体" w:hint="eastAsia"/>
                <w:b/>
              </w:rPr>
              <w:t>转让双方基本情况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出 让 方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名称（姓名）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（如有多个出让方以附表列示）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实体性质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注册号码/身份证号码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证券账户号码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前次取得股份时间和方式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经办人及身份证号码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</w:p>
        </w:tc>
      </w:tr>
      <w:tr w:rsidR="00A86E45" w:rsidRPr="00E056AB" w:rsidTr="0029047E">
        <w:trPr>
          <w:cantSplit/>
          <w:trHeight w:val="749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本次变动前持股比例（含直接、间接持股）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E056AB">
              <w:rPr>
                <w:rFonts w:ascii="仿宋_GB2312" w:eastAsia="仿宋_GB2312" w:hint="eastAsia"/>
                <w:bCs/>
                <w:szCs w:val="18"/>
              </w:rPr>
              <w:t xml:space="preserve">              %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变动后持股比例（含直接、间接持股）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E056AB">
              <w:rPr>
                <w:rFonts w:ascii="仿宋_GB2312" w:eastAsia="仿宋_GB2312" w:hint="eastAsia"/>
                <w:bCs/>
                <w:szCs w:val="18"/>
              </w:rPr>
              <w:t xml:space="preserve">                 %</w:t>
            </w:r>
          </w:p>
        </w:tc>
      </w:tr>
      <w:tr w:rsidR="00A86E45" w:rsidRPr="00E056AB" w:rsidTr="0029047E">
        <w:trPr>
          <w:cantSplit/>
          <w:trHeight w:val="702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E056AB">
              <w:rPr>
                <w:rFonts w:ascii="仿宋_GB2312" w:eastAsia="仿宋_GB2312" w:hint="eastAsia"/>
                <w:bCs/>
                <w:szCs w:val="18"/>
              </w:rPr>
              <w:t>是否为拟转让股份上市公司的董事、监事或高级管理人员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   是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   否</w:t>
            </w:r>
          </w:p>
        </w:tc>
      </w:tr>
      <w:tr w:rsidR="00A86E45" w:rsidRPr="00E056AB" w:rsidTr="0029047E">
        <w:trPr>
          <w:cantSplit/>
          <w:trHeight w:val="4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E056AB">
              <w:rPr>
                <w:rFonts w:ascii="仿宋_GB2312" w:eastAsia="仿宋_GB2312" w:hint="eastAsia"/>
                <w:bCs/>
                <w:szCs w:val="18"/>
              </w:rPr>
              <w:t>出让方是否为国有单位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   是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   否</w:t>
            </w:r>
          </w:p>
        </w:tc>
      </w:tr>
      <w:tr w:rsidR="00A86E45" w:rsidRPr="00E056AB" w:rsidTr="0029047E">
        <w:trPr>
          <w:cantSplit/>
          <w:trHeight w:val="860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3" w:name="OLE_LINK21"/>
            <w:bookmarkStart w:id="4" w:name="OLE_LINK22"/>
            <w:r w:rsidRPr="00E056AB">
              <w:rPr>
                <w:rFonts w:ascii="仿宋_GB2312" w:eastAsia="仿宋_GB2312" w:hint="eastAsia"/>
                <w:bCs/>
                <w:szCs w:val="21"/>
              </w:rPr>
              <w:t>受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int="eastAsia"/>
                <w:bCs/>
                <w:szCs w:val="21"/>
              </w:rPr>
              <w:t>让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int="eastAsia"/>
                <w:bCs/>
                <w:szCs w:val="21"/>
              </w:rPr>
              <w:t>方</w:t>
            </w:r>
            <w:bookmarkEnd w:id="3"/>
            <w:bookmarkEnd w:id="4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名称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（姓名）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（如有多个受让方以附表列示）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实体性质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注册号码/身份证号码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证券账户号码</w:t>
            </w:r>
          </w:p>
        </w:tc>
        <w:tc>
          <w:tcPr>
            <w:tcW w:w="2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经办人及身份证号码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728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本次变动前持股比例（含直接、间接持股）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 xml:space="preserve">                 %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变动后持股比例（含直接、间接持股）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  </w:t>
            </w:r>
            <w:r w:rsidRPr="00E056AB">
              <w:rPr>
                <w:rFonts w:ascii="仿宋_GB2312" w:eastAsia="仿宋_GB2312" w:hint="eastAsia"/>
                <w:bCs/>
                <w:szCs w:val="21"/>
              </w:rPr>
              <w:t xml:space="preserve">       %</w:t>
            </w:r>
          </w:p>
        </w:tc>
      </w:tr>
      <w:tr w:rsidR="00A86E45" w:rsidRPr="00E056AB" w:rsidTr="0029047E">
        <w:trPr>
          <w:cantSplit/>
          <w:trHeight w:val="554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受让方是否为国有单位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highlight w:val="yellow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 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是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highlight w:val="yellow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 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  <w:b/>
              </w:rPr>
            </w:pPr>
            <w:r w:rsidRPr="00E056AB">
              <w:rPr>
                <w:rFonts w:ascii="黑体" w:eastAsia="黑体" w:hint="eastAsia"/>
                <w:b/>
              </w:rPr>
              <w:t>股份情况</w:t>
            </w:r>
          </w:p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  <w:b/>
              </w:rPr>
            </w:pPr>
            <w:r w:rsidRPr="00E056AB">
              <w:rPr>
                <w:rFonts w:ascii="黑体" w:eastAsia="黑体" w:hint="eastAsia"/>
                <w:b/>
              </w:rPr>
              <w:t>拟转让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证券简称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证券代码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firstLineChars="600" w:firstLine="126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上市公司总股本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firstLineChars="800" w:firstLine="1680"/>
              <w:jc w:val="right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（股）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本次转让总价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firstLineChars="600" w:firstLine="126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（元）</w:t>
            </w: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拟转让股份数量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firstLineChars="800" w:firstLine="1680"/>
              <w:jc w:val="right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（股）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每股转让价格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firstLineChars="600" w:firstLine="126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（元）</w:t>
            </w: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拟转让股份比例</w:t>
            </w: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 xml:space="preserve">                       %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拟转让股份性质</w:t>
            </w:r>
          </w:p>
        </w:tc>
        <w:tc>
          <w:tcPr>
            <w:tcW w:w="2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无限售流通股</w:t>
            </w: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限售流通股</w:t>
            </w: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E056A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E056AB">
              <w:rPr>
                <w:rFonts w:ascii="仿宋_GB2312" w:eastAsia="仿宋_GB2312" w:hAnsi="宋体" w:hint="eastAsia"/>
                <w:bCs/>
                <w:szCs w:val="21"/>
              </w:rPr>
              <w:t>非流通股</w:t>
            </w:r>
          </w:p>
        </w:tc>
      </w:tr>
      <w:tr w:rsidR="00A86E45" w:rsidRPr="00E056AB" w:rsidTr="0029047E">
        <w:trPr>
          <w:cantSplit/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折溢价比例</w:t>
            </w:r>
          </w:p>
        </w:tc>
        <w:tc>
          <w:tcPr>
            <w:tcW w:w="2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right="105"/>
              <w:jc w:val="right"/>
              <w:rPr>
                <w:rFonts w:ascii="仿宋_GB2312" w:eastAsia="仿宋_GB2312"/>
                <w:bCs/>
                <w:szCs w:val="21"/>
              </w:rPr>
            </w:pPr>
            <w:r w:rsidRPr="00E056AB">
              <w:rPr>
                <w:rFonts w:ascii="仿宋_GB2312" w:eastAsia="仿宋_GB2312" w:hint="eastAsia"/>
                <w:bCs/>
                <w:szCs w:val="21"/>
              </w:rPr>
              <w:t>%</w:t>
            </w: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E056AB" w:rsidTr="0029047E">
        <w:trPr>
          <w:cantSplit/>
          <w:trHeight w:val="452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 w:rsidRPr="00E056AB">
              <w:rPr>
                <w:rFonts w:ascii="黑体" w:eastAsia="黑体" w:hint="eastAsia"/>
                <w:b/>
                <w:szCs w:val="21"/>
              </w:rPr>
              <w:lastRenderedPageBreak/>
              <w:t>转让双方承诺</w:t>
            </w:r>
          </w:p>
        </w:tc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出让方、受让方（以下统称转让双方）已充分知悉并将严格遵守法律、行政法规、部门规章、规范性文件、上海证券交易所（以下简称上交所）业务规则等文件关于股份协议转让的有关规定。转让双方确认并承诺：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</w:t>
            </w:r>
            <w:r w:rsidRPr="00E056AB">
              <w:rPr>
                <w:rFonts w:ascii="仿宋_GB2312" w:eastAsia="仿宋_GB2312"/>
                <w:color w:val="000000"/>
              </w:rPr>
              <w:t>1</w:t>
            </w:r>
            <w:r w:rsidRPr="00E056AB">
              <w:rPr>
                <w:rFonts w:ascii="仿宋_GB2312" w:eastAsia="仿宋_GB2312" w:hint="eastAsia"/>
                <w:color w:val="000000"/>
              </w:rPr>
              <w:t>.转让双方提交的全部股份转让办理材料真实、准确、完整、合法合规。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□2.转让双方已依据《证券法》《上市公司收购管理办法》</w:t>
            </w:r>
            <w:r w:rsidRPr="00E056AB">
              <w:rPr>
                <w:rFonts w:ascii="仿宋_GB2312" w:eastAsia="仿宋_GB2312" w:hint="eastAsia"/>
                <w:szCs w:val="21"/>
              </w:rPr>
              <w:t>《上海证券交易所股票上市规则》</w:t>
            </w:r>
            <w:r w:rsidRPr="00E056AB">
              <w:rPr>
                <w:rFonts w:ascii="仿宋_GB2312" w:eastAsia="仿宋_GB2312" w:hint="eastAsia"/>
                <w:color w:val="000000"/>
              </w:rPr>
              <w:t>等有关规定，依法合规地就本次股份转让履行了应尽的信息披露义务。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□3.转让双方保证本次拟转让股份不存在尚未了结的司法、仲裁程序、其他争议或者被司法冻结等权利受限的情形，也不存在上交所业务规则中规定的不予受理协议转让的其他情形。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□4.转让双方保证本次股份转让不存在法律障碍，或者在中国证券登记结算有限责任公司上海分公司（以下简称中国结算上海分公司）办理股份过户时相关障碍能够消除。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5.转让双方保证本次股份转让不构成短线交易，不违反任何一方作出的承诺，拟转让的股份不存在不得转让的情形，不存在违反《公司法》《证券法》《上市公司股东、董监高减持股份的若干规定》《上海证券交易所上市公司股东及董事、监事、高级管理人员减持股份实施细则》（以下简称《细则》）及其他法律、行政法规、部门规章、规范性文件、上交所业务规则等规定的情形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6.转让双方承诺，在本次股份转让后减持股份的，将严格遵守法律、行政法规、部门规章、规范性文件、上交所业务规则等文件当前及今后作出的关于股份减持的有关规定，包括股份减持相关政策解答口径等文件明确的要求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36" w:firstLine="496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出让方减持后不再具有大股东身份的，转让双方承诺在6个月内共同遵守任意连续90日集中竞价交易减持股份数量合计不得超过公司股份总数1%的规定，即全部出让方和受让方共享该1%的减持额度，并分别履行相应信息披露义务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36" w:firstLine="496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出让方通过协议转让方式减持特定股份的，转让双方承诺在6个月内共同遵守任意连续90日集中竞价交易减持股份数量合计不超过公司股份总数1%的规定，即全部出让方和受让方共享该1%的减持额度。受让方持股比例达到5%以上或为上市公司控股股东、董事、监事和高级管理人员的，承诺遵守《细则》关于大股东减持、董监高减持的规定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7.转让双方将严格遵守《证券法》关于禁止短线交易的规定。本次协议转让后受让方持股比例达到5%以上，或者受让方为上市公司董事、监事和高级管理人员的，受让方承诺自本次协议转让股份过户后6个月内不得卖出公司股份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□8.转让双方承诺，本次协议转让的全部出让方、受让方同时办理股份过户手续，并一次性完成过户登记。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9.双方提交的协议转让办理材料经上交所受理后，至本次股份转让过户完成之前，相关协议、批复或者其他材料内容发生重大变更，或者转让双方在本承诺函中确认、承诺的事项发生变化的，双方将自前述事实发生之日起2个交易日内及时通知上交所和中国结算上海分公司终止办理，按照规定履行信息披露义务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□</w:t>
            </w:r>
            <w:r w:rsidRPr="00E056AB">
              <w:rPr>
                <w:rFonts w:ascii="仿宋_GB2312" w:eastAsia="仿宋_GB2312"/>
                <w:color w:val="000000"/>
              </w:rPr>
              <w:t>1</w:t>
            </w:r>
            <w:r w:rsidRPr="00E056AB">
              <w:rPr>
                <w:rFonts w:ascii="仿宋_GB2312" w:eastAsia="仿宋_GB2312" w:hint="eastAsia"/>
                <w:color w:val="000000"/>
              </w:rPr>
              <w:t>0.转让双方承诺，如提交的协议转让办理材料存在不真实、不准确、不完整或者不合法合规等情形或者未能遵守上述承诺的，自愿承担由此引起的一切法律后果，并自愿接受上交所对其采取的监管措施或者纪律处分。</w:t>
            </w:r>
          </w:p>
          <w:p w:rsidR="00A86E45" w:rsidRPr="00E056AB" w:rsidRDefault="00A86E45" w:rsidP="0029047E">
            <w:pPr>
              <w:adjustRightInd w:val="0"/>
              <w:snapToGrid w:val="0"/>
              <w:ind w:firstLineChars="236" w:firstLine="496"/>
              <w:rPr>
                <w:rFonts w:ascii="仿宋_GB2312" w:eastAsia="仿宋_GB2312"/>
                <w:color w:val="000000"/>
              </w:rPr>
            </w:pP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出让方：</w:t>
            </w:r>
            <w:r w:rsidRPr="00E056AB">
              <w:rPr>
                <w:rFonts w:ascii="仿宋_GB2312" w:eastAsia="仿宋_GB2312" w:hint="eastAsia"/>
                <w:color w:val="000000"/>
                <w:u w:val="single"/>
              </w:rPr>
              <w:t xml:space="preserve">                     </w:t>
            </w:r>
            <w:r w:rsidRPr="00E056AB">
              <w:rPr>
                <w:rFonts w:ascii="仿宋_GB2312" w:eastAsia="仿宋_GB2312" w:hint="eastAsia"/>
                <w:color w:val="000000"/>
              </w:rPr>
              <w:t>（盖章）        受让方：</w:t>
            </w:r>
            <w:r w:rsidRPr="00E056AB">
              <w:rPr>
                <w:rFonts w:ascii="仿宋_GB2312" w:eastAsia="仿宋_GB2312" w:hint="eastAsia"/>
                <w:color w:val="000000"/>
                <w:u w:val="single"/>
              </w:rPr>
              <w:t xml:space="preserve">                    </w:t>
            </w:r>
            <w:r w:rsidRPr="00E056AB">
              <w:rPr>
                <w:rFonts w:ascii="仿宋_GB2312" w:eastAsia="仿宋_GB2312" w:hint="eastAsia"/>
                <w:color w:val="000000"/>
              </w:rPr>
              <w:t>（盖章）</w:t>
            </w: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>授权代表（签字）：</w:t>
            </w:r>
            <w:r w:rsidRPr="00E056AB">
              <w:rPr>
                <w:rFonts w:ascii="仿宋_GB2312" w:eastAsia="仿宋_GB2312" w:hint="eastAsia"/>
                <w:color w:val="000000"/>
                <w:u w:val="single"/>
              </w:rPr>
              <w:t xml:space="preserve">                  </w:t>
            </w:r>
            <w:r w:rsidRPr="00E056AB">
              <w:rPr>
                <w:rFonts w:ascii="仿宋_GB2312" w:eastAsia="仿宋_GB2312" w:hint="eastAsia"/>
                <w:color w:val="000000"/>
              </w:rPr>
              <w:t xml:space="preserve">          授权代表（签字）：</w:t>
            </w:r>
            <w:r w:rsidRPr="00E056AB">
              <w:rPr>
                <w:rFonts w:ascii="仿宋_GB2312" w:eastAsia="仿宋_GB2312" w:hint="eastAsia"/>
                <w:color w:val="000000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   </w:t>
            </w:r>
            <w:r w:rsidRPr="00E056AB"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</w:p>
        </w:tc>
      </w:tr>
      <w:tr w:rsidR="00A86E45" w:rsidRPr="00E056AB" w:rsidTr="0029047E">
        <w:trPr>
          <w:cantSplit/>
          <w:trHeight w:val="1301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黑体" w:eastAsia="黑体"/>
                <w:b/>
              </w:rPr>
            </w:pPr>
            <w:r w:rsidRPr="00E056AB">
              <w:rPr>
                <w:rFonts w:ascii="黑体" w:eastAsia="黑体" w:hint="eastAsia"/>
                <w:b/>
              </w:rPr>
              <w:t>确认意见</w:t>
            </w:r>
          </w:p>
          <w:p w:rsidR="00A86E45" w:rsidRPr="00E056AB" w:rsidRDefault="00A86E45" w:rsidP="0029047E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Cs w:val="21"/>
              </w:rPr>
            </w:pPr>
            <w:r w:rsidRPr="00E056AB">
              <w:rPr>
                <w:rFonts w:ascii="黑体" w:eastAsia="黑体" w:hint="eastAsia"/>
                <w:b/>
              </w:rPr>
              <w:t>上交所</w:t>
            </w:r>
          </w:p>
        </w:tc>
        <w:tc>
          <w:tcPr>
            <w:tcW w:w="92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E45" w:rsidRDefault="00A86E45" w:rsidP="0029047E"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 xml:space="preserve">    （本栏由上交所法律部填写）                                                                                                                                </w:t>
            </w:r>
          </w:p>
          <w:p w:rsidR="00A86E45" w:rsidRDefault="00A86E45" w:rsidP="0029047E"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 w:rsidR="00A86E45" w:rsidRPr="00E056AB" w:rsidRDefault="00A86E45" w:rsidP="0029047E"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 w:rsidR="00A86E45" w:rsidRPr="00E056AB" w:rsidRDefault="00A86E45" w:rsidP="0029047E">
            <w:pPr>
              <w:adjustRightInd w:val="0"/>
              <w:snapToGrid w:val="0"/>
              <w:ind w:firstLineChars="3400" w:firstLine="7140"/>
              <w:rPr>
                <w:rFonts w:ascii="仿宋_GB2312" w:eastAsia="仿宋_GB2312"/>
                <w:color w:val="000000"/>
              </w:rPr>
            </w:pPr>
            <w:r w:rsidRPr="00E056AB">
              <w:rPr>
                <w:rFonts w:ascii="仿宋_GB2312" w:eastAsia="仿宋_GB2312" w:hint="eastAsia"/>
                <w:color w:val="000000"/>
              </w:rPr>
              <w:t xml:space="preserve">年   月    日                                                            </w:t>
            </w:r>
          </w:p>
        </w:tc>
      </w:tr>
    </w:tbl>
    <w:p w:rsidR="00A86E45" w:rsidRDefault="00A86E45" w:rsidP="00A86E45">
      <w:pPr>
        <w:adjustRightInd w:val="0"/>
        <w:snapToGrid w:val="0"/>
        <w:rPr>
          <w:rFonts w:ascii="仿宋_GB2312" w:eastAsia="仿宋_GB2312"/>
          <w:szCs w:val="21"/>
        </w:rPr>
      </w:pPr>
      <w:r w:rsidRPr="002E0A66"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1.本表格含正反两页，打印在一张纸上（不含填表说明）。由转让双方填写，并保证所填内容真实、准确、完整。</w:t>
      </w:r>
    </w:p>
    <w:p w:rsidR="00A86E45" w:rsidRDefault="00A86E45" w:rsidP="00A86E45">
      <w:pPr>
        <w:adjustRightInd w:val="0"/>
        <w:snapToGrid w:val="0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2.本表格自上交所确认之日起</w:t>
      </w:r>
      <w:r w:rsidRPr="002012C6">
        <w:rPr>
          <w:rFonts w:ascii="仿宋_GB2312" w:eastAsia="仿宋_GB2312" w:hint="eastAsia"/>
          <w:szCs w:val="21"/>
        </w:rPr>
        <w:t>30</w:t>
      </w:r>
      <w:r w:rsidRPr="002E0A66">
        <w:rPr>
          <w:rFonts w:ascii="仿宋_GB2312" w:eastAsia="仿宋_GB2312" w:hint="eastAsia"/>
          <w:szCs w:val="21"/>
        </w:rPr>
        <w:t>日内有效</w:t>
      </w:r>
      <w:r>
        <w:rPr>
          <w:rFonts w:ascii="仿宋_GB2312" w:eastAsia="仿宋_GB2312" w:hint="eastAsia"/>
          <w:szCs w:val="21"/>
        </w:rPr>
        <w:t>；</w:t>
      </w:r>
      <w:r w:rsidRPr="00C81ED2">
        <w:rPr>
          <w:rFonts w:ascii="仿宋_GB2312" w:eastAsia="仿宋_GB2312" w:hint="eastAsia"/>
          <w:szCs w:val="21"/>
        </w:rPr>
        <w:t>逾期未向中国结算上海分公司申请办理过户的，须重新</w:t>
      </w:r>
      <w:r>
        <w:rPr>
          <w:rFonts w:ascii="仿宋_GB2312" w:eastAsia="仿宋_GB2312" w:hint="eastAsia"/>
          <w:szCs w:val="21"/>
        </w:rPr>
        <w:t>向</w:t>
      </w:r>
      <w:r w:rsidRPr="00C81ED2">
        <w:rPr>
          <w:rFonts w:ascii="仿宋_GB2312" w:eastAsia="仿宋_GB2312" w:hint="eastAsia"/>
          <w:szCs w:val="21"/>
        </w:rPr>
        <w:t>上交所</w:t>
      </w:r>
      <w:r>
        <w:rPr>
          <w:rFonts w:ascii="仿宋_GB2312" w:eastAsia="仿宋_GB2312" w:hint="eastAsia"/>
          <w:szCs w:val="21"/>
        </w:rPr>
        <w:t>提交材料进行</w:t>
      </w:r>
      <w:r w:rsidRPr="00C81ED2">
        <w:rPr>
          <w:rFonts w:ascii="仿宋_GB2312" w:eastAsia="仿宋_GB2312" w:hint="eastAsia"/>
          <w:szCs w:val="21"/>
        </w:rPr>
        <w:t>确认</w:t>
      </w:r>
      <w:r>
        <w:rPr>
          <w:rFonts w:ascii="仿宋_GB2312" w:eastAsia="仿宋_GB2312" w:hint="eastAsia"/>
          <w:szCs w:val="21"/>
        </w:rPr>
        <w:t>。</w:t>
      </w:r>
      <w:r w:rsidRPr="002E0A66">
        <w:rPr>
          <w:rFonts w:ascii="仿宋_GB2312" w:eastAsia="仿宋_GB2312"/>
          <w:szCs w:val="21"/>
        </w:rPr>
        <w:t xml:space="preserve"> </w:t>
      </w:r>
    </w:p>
    <w:p w:rsidR="00A86E45" w:rsidRDefault="00A86E45" w:rsidP="00A86E45">
      <w:pPr>
        <w:adjustRightInd w:val="0"/>
        <w:snapToGrid w:val="0"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</w:t>
      </w:r>
      <w:r w:rsidRPr="002E0A66">
        <w:rPr>
          <w:rFonts w:ascii="仿宋_GB2312" w:eastAsia="仿宋_GB2312" w:hint="eastAsia"/>
          <w:szCs w:val="21"/>
        </w:rPr>
        <w:t>本表</w:t>
      </w:r>
      <w:r>
        <w:rPr>
          <w:rFonts w:ascii="仿宋_GB2312" w:eastAsia="仿宋_GB2312" w:hint="eastAsia"/>
          <w:szCs w:val="21"/>
        </w:rPr>
        <w:t>格</w:t>
      </w:r>
      <w:r w:rsidRPr="002E0A66">
        <w:rPr>
          <w:rFonts w:ascii="仿宋_GB2312" w:eastAsia="仿宋_GB2312" w:hint="eastAsia"/>
          <w:szCs w:val="21"/>
        </w:rPr>
        <w:t>原件与中国结算上海分公司收到的信息核对一致，方可办理过户手续</w:t>
      </w:r>
      <w:r>
        <w:rPr>
          <w:rFonts w:ascii="仿宋_GB2312" w:eastAsia="仿宋_GB2312" w:hint="eastAsia"/>
          <w:szCs w:val="21"/>
        </w:rPr>
        <w:t>。</w:t>
      </w:r>
    </w:p>
    <w:p w:rsidR="00A86E45" w:rsidRDefault="00A86E45" w:rsidP="00A86E45">
      <w:pPr>
        <w:rPr>
          <w:rFonts w:ascii="仿宋_GB2312" w:eastAsia="仿宋_GB2312"/>
          <w:szCs w:val="21"/>
        </w:rPr>
      </w:pPr>
    </w:p>
    <w:p w:rsidR="00A86E45" w:rsidRPr="002F3B83" w:rsidRDefault="00A86E45" w:rsidP="00A86E45">
      <w:pPr>
        <w:widowControl/>
        <w:spacing w:line="600" w:lineRule="exact"/>
        <w:jc w:val="lef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lastRenderedPageBreak/>
        <w:t>填表说明（填表说明无需打印提交）：</w:t>
      </w:r>
    </w:p>
    <w:p w:rsidR="00A86E45" w:rsidRPr="002F3B83" w:rsidRDefault="00A86E45" w:rsidP="00A86E45">
      <w:pPr>
        <w:adjustRightInd w:val="0"/>
        <w:snapToGrid w:val="0"/>
        <w:spacing w:line="600" w:lineRule="exact"/>
        <w:ind w:rightChars="-364" w:right="-764" w:firstLineChars="200" w:firstLine="600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1.“实体性质”，境内法人（或其他机构）按照营业执照、事业单位法人证书、统一社会信用代码证书等主体身份证明文件列明的类型填写，例如，合伙企业、有限责任公司、股份有限公司、事业单位、政府机关等；境外法人填写境外法人；自然人填写自然人；资管产品等按照所属类型如实填写。</w:t>
      </w:r>
    </w:p>
    <w:p w:rsidR="00A86E45" w:rsidRPr="002F3B83" w:rsidRDefault="00A86E45" w:rsidP="00A86E45">
      <w:pPr>
        <w:adjustRightInd w:val="0"/>
        <w:snapToGrid w:val="0"/>
        <w:spacing w:line="600" w:lineRule="exact"/>
        <w:ind w:rightChars="-364" w:right="-764" w:firstLineChars="200" w:firstLine="600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2.“上市公司总股本”是指上市公司人民币普通股（A股）、人民币特种股票（B股）、境外上市股票（含H股等）的股份数量之和。</w:t>
      </w:r>
    </w:p>
    <w:p w:rsidR="00A86E45" w:rsidRPr="002F3B83" w:rsidRDefault="00A86E45" w:rsidP="00A86E45">
      <w:pPr>
        <w:adjustRightInd w:val="0"/>
        <w:snapToGrid w:val="0"/>
        <w:spacing w:line="600" w:lineRule="exact"/>
        <w:ind w:rightChars="-364" w:right="-764" w:firstLineChars="200" w:firstLine="600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3.“持股比例（含直接、间接持股）”指出让方（或者受让方）及其一致行动人持有的股份总数之和，转让双方存在实际控制关系或者构成一致行动人的，仅需填写直接持股比例。</w:t>
      </w:r>
    </w:p>
    <w:p w:rsidR="00A86E45" w:rsidRPr="002F3B83" w:rsidRDefault="00A86E45" w:rsidP="00A86E45">
      <w:pPr>
        <w:adjustRightInd w:val="0"/>
        <w:snapToGrid w:val="0"/>
        <w:spacing w:line="600" w:lineRule="exact"/>
        <w:ind w:rightChars="-364" w:right="-764" w:firstLineChars="200" w:firstLine="600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4.比例无法除尽的，至少保留至小数点后两位(四舍五入)。</w:t>
      </w:r>
    </w:p>
    <w:p w:rsidR="00A86E45" w:rsidRPr="002F3B83" w:rsidRDefault="00A86E45" w:rsidP="00A86E45">
      <w:pPr>
        <w:adjustRightInd w:val="0"/>
        <w:snapToGrid w:val="0"/>
        <w:spacing w:line="600" w:lineRule="exact"/>
        <w:ind w:rightChars="-364" w:right="-764" w:firstLineChars="200" w:firstLine="600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5.单价保留小数点后三位(四舍五入)。</w:t>
      </w:r>
    </w:p>
    <w:p w:rsidR="00A86E45" w:rsidRPr="002F3B83" w:rsidRDefault="00A86E45" w:rsidP="00A86E45">
      <w:pPr>
        <w:adjustRightInd w:val="0"/>
        <w:snapToGrid w:val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2F3B83">
        <w:rPr>
          <w:rFonts w:ascii="黑体" w:eastAsia="黑体" w:hAnsi="黑体" w:hint="eastAsia"/>
          <w:b/>
          <w:sz w:val="32"/>
          <w:szCs w:val="30"/>
        </w:rPr>
        <w:t>上海证券交易所上市公司股份协议转让确认表-出让方附表</w:t>
      </w:r>
    </w:p>
    <w:p w:rsidR="00A86E45" w:rsidRPr="004B0C33" w:rsidRDefault="00A86E45" w:rsidP="00A86E45">
      <w:pPr>
        <w:jc w:val="right"/>
      </w:pPr>
      <w:r w:rsidRPr="00971AD2">
        <w:rPr>
          <w:rFonts w:ascii="黑体" w:eastAsia="黑体" w:hint="eastAsia"/>
          <w:bCs/>
          <w:szCs w:val="21"/>
        </w:rPr>
        <w:t>上证股转确字[20</w:t>
      </w:r>
      <w:r>
        <w:rPr>
          <w:rFonts w:ascii="黑体" w:eastAsia="黑体" w:hint="eastAsia"/>
          <w:bCs/>
          <w:szCs w:val="21"/>
        </w:rPr>
        <w:t xml:space="preserve"> </w:t>
      </w:r>
      <w:r w:rsidRPr="00971AD2">
        <w:rPr>
          <w:rFonts w:ascii="黑体" w:eastAsia="黑体" w:hint="eastAsia"/>
          <w:bCs/>
          <w:szCs w:val="21"/>
        </w:rPr>
        <w:t xml:space="preserve"> ]第</w:t>
      </w:r>
      <w:r w:rsidRPr="00971AD2">
        <w:rPr>
          <w:rFonts w:ascii="黑体" w:eastAsia="黑体"/>
          <w:bCs/>
          <w:szCs w:val="21"/>
        </w:rPr>
        <w:t xml:space="preserve"> </w:t>
      </w:r>
      <w:r>
        <w:rPr>
          <w:rFonts w:ascii="黑体" w:eastAsia="黑体" w:hint="eastAsia"/>
          <w:bCs/>
          <w:szCs w:val="21"/>
        </w:rPr>
        <w:t xml:space="preserve">        </w:t>
      </w:r>
      <w:r w:rsidRPr="00971AD2">
        <w:rPr>
          <w:rFonts w:ascii="黑体" w:eastAsia="黑体" w:hint="eastAsia"/>
          <w:bCs/>
          <w:szCs w:val="21"/>
        </w:rPr>
        <w:t>号</w:t>
      </w:r>
      <w:r>
        <w:rPr>
          <w:rFonts w:ascii="黑体" w:eastAsia="黑体" w:hint="eastAsia"/>
          <w:bCs/>
          <w:szCs w:val="21"/>
        </w:rPr>
        <w:t>（   -   ）</w:t>
      </w:r>
    </w:p>
    <w:tbl>
      <w:tblPr>
        <w:tblpPr w:leftFromText="180" w:rightFromText="180" w:vertAnchor="page" w:horzAnchor="margin" w:tblpXSpec="center" w:tblpY="2626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378"/>
        <w:gridCol w:w="1002"/>
        <w:gridCol w:w="427"/>
        <w:gridCol w:w="2000"/>
        <w:gridCol w:w="145"/>
        <w:gridCol w:w="1329"/>
        <w:gridCol w:w="13"/>
        <w:gridCol w:w="659"/>
        <w:gridCol w:w="1581"/>
      </w:tblGrid>
      <w:tr w:rsidR="00A86E45" w:rsidRPr="00B57C43" w:rsidTr="0029047E">
        <w:trPr>
          <w:cantSplit/>
          <w:trHeight w:val="376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出 让 方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名称（姓名）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实体性质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246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注册号码/身份证号码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证券账户号码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264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前次</w:t>
            </w:r>
            <w:r>
              <w:rPr>
                <w:rFonts w:ascii="仿宋_GB2312" w:eastAsia="仿宋_GB2312" w:hint="eastAsia"/>
                <w:bCs/>
                <w:szCs w:val="21"/>
              </w:rPr>
              <w:t>取得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股份时间</w:t>
            </w:r>
            <w:r>
              <w:rPr>
                <w:rFonts w:ascii="仿宋_GB2312" w:eastAsia="仿宋_GB2312" w:hint="eastAsia"/>
                <w:bCs/>
                <w:szCs w:val="21"/>
              </w:rPr>
              <w:t>和方式</w:t>
            </w:r>
          </w:p>
        </w:tc>
        <w:tc>
          <w:tcPr>
            <w:tcW w:w="6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433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经办人及身份证号码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</w:p>
        </w:tc>
      </w:tr>
      <w:tr w:rsidR="00A86E45" w:rsidRPr="00B57C43" w:rsidTr="0029047E">
        <w:trPr>
          <w:cantSplit/>
          <w:trHeight w:val="35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本次变动前持股比例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 xml:space="preserve">                  %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变动后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 xml:space="preserve">             %</w:t>
            </w:r>
          </w:p>
        </w:tc>
      </w:tr>
      <w:tr w:rsidR="00A86E45" w:rsidRPr="00B57C43" w:rsidTr="0029047E">
        <w:trPr>
          <w:cantSplit/>
          <w:trHeight w:val="240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>是否为拟转让公司的董事、监事或高级管理人员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是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B57C43" w:rsidTr="0029047E">
        <w:trPr>
          <w:cantSplit/>
          <w:trHeight w:val="207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>出让方是否为国有</w:t>
            </w:r>
            <w:r>
              <w:rPr>
                <w:rFonts w:ascii="仿宋_GB2312" w:eastAsia="仿宋_GB2312" w:hint="eastAsia"/>
                <w:bCs/>
                <w:szCs w:val="18"/>
              </w:rPr>
              <w:t>单位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是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B57C43" w:rsidTr="0029047E">
        <w:trPr>
          <w:cantSplit/>
          <w:trHeight w:val="223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 xml:space="preserve">本次转让总价            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 xml:space="preserve">   （元）</w:t>
            </w:r>
          </w:p>
        </w:tc>
      </w:tr>
      <w:tr w:rsidR="00A86E45" w:rsidRPr="00B57C43" w:rsidTr="0029047E">
        <w:trPr>
          <w:cantSplit/>
          <w:trHeight w:val="222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拟转让股份数量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（股）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每股转让价格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ind w:firstLineChars="350" w:firstLine="735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（元）</w:t>
            </w:r>
          </w:p>
        </w:tc>
      </w:tr>
      <w:tr w:rsidR="00A86E45" w:rsidRPr="00B57C43" w:rsidTr="0029047E">
        <w:trPr>
          <w:cantSplit/>
          <w:trHeight w:val="368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拟转让股份比例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 xml:space="preserve">           %</w:t>
            </w:r>
          </w:p>
        </w:tc>
        <w:tc>
          <w:tcPr>
            <w:tcW w:w="1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拟转让股份性质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B57C43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 xml:space="preserve">无限售流通股  </w:t>
            </w:r>
          </w:p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B57C43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限售流通股</w:t>
            </w:r>
          </w:p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B57C43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非流通股</w:t>
            </w:r>
          </w:p>
        </w:tc>
      </w:tr>
      <w:tr w:rsidR="00A86E45" w:rsidRPr="00B57C43" w:rsidTr="0029047E">
        <w:trPr>
          <w:cantSplit/>
          <w:trHeight w:val="368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折溢价比例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ind w:firstLineChars="550" w:firstLine="1155"/>
              <w:jc w:val="right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%</w:t>
            </w:r>
          </w:p>
        </w:tc>
        <w:tc>
          <w:tcPr>
            <w:tcW w:w="148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251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转让双方是否存在实际控制关系或均受同一控制人所控制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ind w:right="42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□是   □否 </w:t>
            </w:r>
          </w:p>
        </w:tc>
        <w:tc>
          <w:tcPr>
            <w:tcW w:w="14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814"/>
        </w:trPr>
        <w:tc>
          <w:tcPr>
            <w:tcW w:w="95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出让方一或其授权代表（签字）:</w:t>
            </w:r>
          </w:p>
        </w:tc>
      </w:tr>
    </w:tbl>
    <w:p w:rsidR="00A86E45" w:rsidRPr="002F6A18" w:rsidRDefault="00A86E45" w:rsidP="00A86E45">
      <w:pPr>
        <w:adjustRightInd w:val="0"/>
        <w:snapToGrid w:val="0"/>
        <w:rPr>
          <w:rFonts w:ascii="仿宋_GB2312" w:eastAsia="仿宋_GB2312"/>
          <w:color w:val="000000"/>
        </w:rPr>
      </w:pPr>
    </w:p>
    <w:p w:rsidR="00A86E45" w:rsidRDefault="00A86E45" w:rsidP="00A86E45">
      <w:pPr>
        <w:adjustRightInd w:val="0"/>
        <w:snapToGrid w:val="0"/>
        <w:rPr>
          <w:rFonts w:ascii="仿宋_GB2312" w:eastAsia="仿宋_GB2312"/>
          <w:color w:val="000000"/>
        </w:rPr>
      </w:pPr>
    </w:p>
    <w:tbl>
      <w:tblPr>
        <w:tblpPr w:leftFromText="180" w:rightFromText="180" w:vertAnchor="page" w:horzAnchor="margin" w:tblpXSpec="center" w:tblpY="8971"/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1362"/>
        <w:gridCol w:w="991"/>
        <w:gridCol w:w="422"/>
        <w:gridCol w:w="1977"/>
        <w:gridCol w:w="144"/>
        <w:gridCol w:w="1315"/>
        <w:gridCol w:w="120"/>
        <w:gridCol w:w="543"/>
        <w:gridCol w:w="1565"/>
      </w:tblGrid>
      <w:tr w:rsidR="00A86E45" w:rsidRPr="00B57C43" w:rsidTr="0029047E">
        <w:trPr>
          <w:cantSplit/>
          <w:trHeight w:val="35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出 让 方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名称（姓名）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实体性质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233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注册号码/身份证号码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证券账户号码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249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前次</w:t>
            </w:r>
            <w:r>
              <w:rPr>
                <w:rFonts w:ascii="仿宋_GB2312" w:eastAsia="仿宋_GB2312" w:hint="eastAsia"/>
                <w:bCs/>
                <w:szCs w:val="21"/>
              </w:rPr>
              <w:t>取得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股份时间</w:t>
            </w:r>
            <w:r>
              <w:rPr>
                <w:rFonts w:ascii="仿宋_GB2312" w:eastAsia="仿宋_GB2312" w:hint="eastAsia"/>
                <w:bCs/>
                <w:szCs w:val="21"/>
              </w:rPr>
              <w:t>和方式</w:t>
            </w:r>
          </w:p>
        </w:tc>
        <w:tc>
          <w:tcPr>
            <w:tcW w:w="6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231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经办人及身份证号码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</w:p>
        </w:tc>
      </w:tr>
      <w:tr w:rsidR="00A86E45" w:rsidRPr="00B57C43" w:rsidTr="0029047E">
        <w:trPr>
          <w:cantSplit/>
          <w:trHeight w:val="337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本次变动前持股比例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 xml:space="preserve">                  %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变动后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 xml:space="preserve">             %</w:t>
            </w:r>
          </w:p>
        </w:tc>
      </w:tr>
      <w:tr w:rsidR="00A86E45" w:rsidRPr="00B57C43" w:rsidTr="0029047E">
        <w:trPr>
          <w:cantSplit/>
          <w:trHeight w:val="226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>是否为拟转让公司的董事、监事或高级管理人员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   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B57C43" w:rsidTr="0029047E">
        <w:trPr>
          <w:cantSplit/>
          <w:trHeight w:val="195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int="eastAsia"/>
                <w:bCs/>
                <w:szCs w:val="18"/>
              </w:rPr>
              <w:t>出让方是否为国有</w:t>
            </w:r>
            <w:r>
              <w:rPr>
                <w:rFonts w:ascii="仿宋_GB2312" w:eastAsia="仿宋_GB2312" w:hint="eastAsia"/>
                <w:bCs/>
                <w:szCs w:val="18"/>
              </w:rPr>
              <w:t>单位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是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B57C43" w:rsidTr="0029047E">
        <w:trPr>
          <w:cantSplit/>
          <w:trHeight w:val="213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 xml:space="preserve">本次转让总价              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 xml:space="preserve"> （元）</w:t>
            </w:r>
          </w:p>
        </w:tc>
      </w:tr>
      <w:tr w:rsidR="00A86E45" w:rsidRPr="00B57C43" w:rsidTr="0029047E">
        <w:trPr>
          <w:cantSplit/>
          <w:trHeight w:val="211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拟转让股份数量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股）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每股转让价格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ind w:firstLineChars="350" w:firstLine="735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（元）</w:t>
            </w:r>
          </w:p>
        </w:tc>
      </w:tr>
      <w:tr w:rsidR="00A86E45" w:rsidRPr="00B57C43" w:rsidTr="0029047E">
        <w:trPr>
          <w:cantSplit/>
          <w:trHeight w:val="348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拟转让股份比例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 xml:space="preserve">           %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拟转让股份性质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B57C43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 xml:space="preserve">无限售流通股  </w:t>
            </w:r>
          </w:p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B57C43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限售流通股</w:t>
            </w:r>
          </w:p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B57C43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B57C43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B57C43">
              <w:rPr>
                <w:rFonts w:ascii="仿宋_GB2312" w:eastAsia="仿宋_GB2312" w:hAnsi="宋体" w:hint="eastAsia"/>
                <w:bCs/>
                <w:szCs w:val="21"/>
              </w:rPr>
              <w:t>非流通股</w:t>
            </w:r>
          </w:p>
        </w:tc>
      </w:tr>
      <w:tr w:rsidR="00A86E45" w:rsidRPr="00B57C43" w:rsidTr="0029047E">
        <w:trPr>
          <w:cantSplit/>
          <w:trHeight w:val="348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折溢价比例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ind w:firstLineChars="550" w:firstLine="1155"/>
              <w:jc w:val="right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%</w:t>
            </w: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238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转让双方是否存在实际控制关系或均受同一控制人所控制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□是   □否</w:t>
            </w: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B57C43" w:rsidTr="0029047E">
        <w:trPr>
          <w:cantSplit/>
          <w:trHeight w:val="862"/>
        </w:trPr>
        <w:tc>
          <w:tcPr>
            <w:tcW w:w="94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B57C43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出让方二或其授权代表（签字）:</w:t>
            </w:r>
          </w:p>
        </w:tc>
      </w:tr>
    </w:tbl>
    <w:p w:rsidR="00A86E45" w:rsidRDefault="00A86E45" w:rsidP="00A86E45">
      <w:pPr>
        <w:adjustRightInd w:val="0"/>
        <w:snapToGrid w:val="0"/>
        <w:rPr>
          <w:rFonts w:ascii="仿宋_GB2312" w:eastAsia="仿宋_GB2312"/>
          <w:color w:val="000000"/>
        </w:rPr>
      </w:pPr>
    </w:p>
    <w:p w:rsidR="00A86E45" w:rsidRDefault="00A86E45" w:rsidP="00A86E45">
      <w:pPr>
        <w:adjustRightInd w:val="0"/>
        <w:snapToGrid w:val="0"/>
      </w:pPr>
    </w:p>
    <w:p w:rsidR="00A86E45" w:rsidRPr="002F3B83" w:rsidRDefault="00A86E45" w:rsidP="00A86E45">
      <w:pPr>
        <w:adjustRightInd w:val="0"/>
        <w:snapToGrid w:val="0"/>
        <w:spacing w:line="600" w:lineRule="exact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填表说明（填表说明无需打印提交）：</w:t>
      </w:r>
    </w:p>
    <w:p w:rsidR="00A86E45" w:rsidRPr="002F3B83" w:rsidRDefault="00A86E45" w:rsidP="00A86E4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此表格适用于本次协议转让涉及多个出让方的情形，表格形式为样表，请根据出让方实际数量如实增加表格数量，每页至多2个表格。</w:t>
      </w:r>
    </w:p>
    <w:p w:rsidR="00A86E45" w:rsidRDefault="00A86E45" w:rsidP="00A86E45">
      <w:pPr>
        <w:adjustRightInd w:val="0"/>
        <w:snapToGrid w:val="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A86E45" w:rsidRDefault="00A86E45" w:rsidP="00A86E45">
      <w:pPr>
        <w:adjustRightInd w:val="0"/>
        <w:snapToGrid w:val="0"/>
        <w:jc w:val="center"/>
        <w:rPr>
          <w:rFonts w:ascii="仿宋" w:eastAsia="仿宋" w:hAnsi="仿宋"/>
          <w:sz w:val="30"/>
          <w:szCs w:val="30"/>
        </w:rPr>
      </w:pPr>
    </w:p>
    <w:p w:rsidR="00A86E45" w:rsidRPr="002F3B83" w:rsidRDefault="00A86E45" w:rsidP="00A86E45">
      <w:pPr>
        <w:adjustRightInd w:val="0"/>
        <w:snapToGrid w:val="0"/>
        <w:jc w:val="center"/>
        <w:rPr>
          <w:rFonts w:ascii="黑体" w:eastAsia="黑体" w:hAnsi="黑体"/>
          <w:b/>
          <w:sz w:val="30"/>
          <w:szCs w:val="30"/>
        </w:rPr>
      </w:pPr>
      <w:r w:rsidRPr="002F3B83">
        <w:rPr>
          <w:rFonts w:ascii="黑体" w:eastAsia="黑体" w:hAnsi="黑体" w:hint="eastAsia"/>
          <w:b/>
          <w:sz w:val="32"/>
          <w:szCs w:val="30"/>
        </w:rPr>
        <w:t>上海证券交易所上市公司股份协议转让确认表-受让方附表</w:t>
      </w:r>
    </w:p>
    <w:p w:rsidR="00A86E45" w:rsidRDefault="00A86E45" w:rsidP="00A86E45">
      <w:pPr>
        <w:jc w:val="right"/>
        <w:rPr>
          <w:rFonts w:ascii="黑体" w:eastAsia="黑体"/>
          <w:bCs/>
          <w:szCs w:val="21"/>
        </w:rPr>
      </w:pPr>
    </w:p>
    <w:p w:rsidR="00A86E45" w:rsidRPr="004B0C33" w:rsidRDefault="00A86E45" w:rsidP="00A86E45">
      <w:pPr>
        <w:jc w:val="right"/>
      </w:pPr>
      <w:r w:rsidRPr="00971AD2">
        <w:rPr>
          <w:rFonts w:ascii="黑体" w:eastAsia="黑体" w:hint="eastAsia"/>
          <w:bCs/>
          <w:szCs w:val="21"/>
        </w:rPr>
        <w:t>上证股转确字[20</w:t>
      </w:r>
      <w:r>
        <w:rPr>
          <w:rFonts w:ascii="黑体" w:eastAsia="黑体" w:hint="eastAsia"/>
          <w:bCs/>
          <w:szCs w:val="21"/>
        </w:rPr>
        <w:t xml:space="preserve"> </w:t>
      </w:r>
      <w:r w:rsidRPr="00971AD2">
        <w:rPr>
          <w:rFonts w:ascii="黑体" w:eastAsia="黑体" w:hint="eastAsia"/>
          <w:bCs/>
          <w:szCs w:val="21"/>
        </w:rPr>
        <w:t xml:space="preserve"> ]第</w:t>
      </w:r>
      <w:r w:rsidRPr="00971AD2">
        <w:rPr>
          <w:rFonts w:ascii="黑体" w:eastAsia="黑体"/>
          <w:bCs/>
          <w:szCs w:val="21"/>
        </w:rPr>
        <w:t xml:space="preserve"> </w:t>
      </w:r>
      <w:r>
        <w:rPr>
          <w:rFonts w:ascii="黑体" w:eastAsia="黑体" w:hint="eastAsia"/>
          <w:bCs/>
          <w:szCs w:val="21"/>
        </w:rPr>
        <w:t xml:space="preserve">        </w:t>
      </w:r>
      <w:r w:rsidRPr="00971AD2">
        <w:rPr>
          <w:rFonts w:ascii="黑体" w:eastAsia="黑体" w:hint="eastAsia"/>
          <w:bCs/>
          <w:szCs w:val="21"/>
        </w:rPr>
        <w:t>号</w:t>
      </w:r>
      <w:r>
        <w:rPr>
          <w:rFonts w:ascii="黑体" w:eastAsia="黑体" w:hint="eastAsia"/>
          <w:bCs/>
          <w:szCs w:val="21"/>
        </w:rPr>
        <w:t>（   -   ）</w:t>
      </w:r>
    </w:p>
    <w:p w:rsidR="00A86E45" w:rsidRPr="002F3B83" w:rsidRDefault="00A86E45" w:rsidP="00A86E45">
      <w:pPr>
        <w:adjustRightInd w:val="0"/>
        <w:snapToGrid w:val="0"/>
        <w:rPr>
          <w:rFonts w:ascii="方正大标宋简体" w:eastAsia="方正大标宋简体"/>
          <w:sz w:val="22"/>
          <w:szCs w:val="30"/>
        </w:rPr>
      </w:pPr>
    </w:p>
    <w:tbl>
      <w:tblPr>
        <w:tblpPr w:leftFromText="180" w:rightFromText="180" w:vertAnchor="page" w:horzAnchor="margin" w:tblpXSpec="center" w:tblpY="3076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414"/>
        <w:gridCol w:w="848"/>
        <w:gridCol w:w="151"/>
        <w:gridCol w:w="844"/>
        <w:gridCol w:w="1550"/>
        <w:gridCol w:w="431"/>
        <w:gridCol w:w="277"/>
        <w:gridCol w:w="7"/>
        <w:gridCol w:w="565"/>
        <w:gridCol w:w="461"/>
        <w:gridCol w:w="15"/>
        <w:gridCol w:w="508"/>
        <w:gridCol w:w="7"/>
        <w:gridCol w:w="1707"/>
      </w:tblGrid>
      <w:tr w:rsidR="00A86E45" w:rsidRPr="00550C49" w:rsidTr="0029047E">
        <w:trPr>
          <w:cantSplit/>
          <w:trHeight w:val="42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受 让 方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int="eastAsia"/>
                <w:bCs/>
                <w:szCs w:val="21"/>
              </w:rPr>
              <w:t>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名称（姓名）</w:t>
            </w: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实体性质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4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注册号码/身份证号码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证券账户号码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42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经办人及身份证号码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276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本次变动前持股比例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int="eastAsia"/>
                <w:bCs/>
                <w:szCs w:val="18"/>
              </w:rPr>
              <w:t>%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变动后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int="eastAsia"/>
                <w:bCs/>
                <w:szCs w:val="18"/>
              </w:rPr>
              <w:t>%</w:t>
            </w:r>
          </w:p>
        </w:tc>
      </w:tr>
      <w:tr w:rsidR="00A86E45" w:rsidRPr="00550C49" w:rsidTr="0029047E">
        <w:trPr>
          <w:cantSplit/>
          <w:trHeight w:val="40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转让双方是否存在实际控制关系或均受同一控制人所控制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□ 是                      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ind w:right="105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 否</w:t>
            </w:r>
            <w:r w:rsidRPr="00550C49">
              <w:rPr>
                <w:rFonts w:ascii="仿宋_GB2312" w:eastAsia="仿宋_GB2312" w:hint="eastAsia"/>
                <w:bCs/>
                <w:szCs w:val="18"/>
              </w:rPr>
              <w:t xml:space="preserve">             </w:t>
            </w:r>
          </w:p>
        </w:tc>
      </w:tr>
      <w:tr w:rsidR="00A86E45" w:rsidRPr="00550C49" w:rsidTr="0029047E">
        <w:trPr>
          <w:cantSplit/>
          <w:trHeight w:val="41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int="eastAsia"/>
                <w:bCs/>
                <w:szCs w:val="18"/>
              </w:rPr>
              <w:t>受</w:t>
            </w:r>
            <w:r w:rsidRPr="00550C49">
              <w:rPr>
                <w:rFonts w:ascii="仿宋_GB2312" w:eastAsia="仿宋_GB2312" w:hint="eastAsia"/>
                <w:bCs/>
                <w:szCs w:val="18"/>
              </w:rPr>
              <w:t>让方是否为国有</w:t>
            </w:r>
            <w:r>
              <w:rPr>
                <w:rFonts w:ascii="仿宋_GB2312" w:eastAsia="仿宋_GB2312" w:hint="eastAsia"/>
                <w:bCs/>
                <w:szCs w:val="18"/>
              </w:rPr>
              <w:t>单位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367E1D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是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550C49" w:rsidTr="0029047E">
        <w:trPr>
          <w:cantSplit/>
          <w:trHeight w:val="4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本次转让总价                   （元）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每股转让价格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ind w:firstLineChars="350" w:firstLine="735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（元）</w:t>
            </w:r>
          </w:p>
        </w:tc>
      </w:tr>
      <w:tr w:rsidR="00A86E45" w:rsidRPr="00550C49" w:rsidTr="0029047E">
        <w:trPr>
          <w:cantSplit/>
          <w:trHeight w:val="42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拟转让股份数量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 w:rsidRPr="00550C49">
              <w:rPr>
                <w:rFonts w:ascii="仿宋_GB2312" w:eastAsia="仿宋_GB2312" w:hint="eastAsia"/>
                <w:bCs/>
                <w:szCs w:val="21"/>
              </w:rPr>
              <w:t>股）</w:t>
            </w:r>
          </w:p>
        </w:tc>
        <w:tc>
          <w:tcPr>
            <w:tcW w:w="13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拟转让股份性质</w:t>
            </w:r>
          </w:p>
        </w:tc>
        <w:tc>
          <w:tcPr>
            <w:tcW w:w="22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550C49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 xml:space="preserve">无限售流通股  </w:t>
            </w:r>
          </w:p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550C49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限售流通股</w:t>
            </w:r>
          </w:p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550C49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非流通股</w:t>
            </w:r>
          </w:p>
        </w:tc>
      </w:tr>
      <w:tr w:rsidR="00A86E45" w:rsidRPr="00550C49" w:rsidTr="0029047E">
        <w:trPr>
          <w:cantSplit/>
          <w:trHeight w:val="41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拟转让股份比例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 xml:space="preserve">           %</w:t>
            </w:r>
          </w:p>
        </w:tc>
        <w:tc>
          <w:tcPr>
            <w:tcW w:w="13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44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折溢价比例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ind w:firstLineChars="550" w:firstLine="1155"/>
              <w:jc w:val="right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%</w:t>
            </w:r>
          </w:p>
        </w:tc>
        <w:tc>
          <w:tcPr>
            <w:tcW w:w="13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2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443"/>
        </w:trPr>
        <w:tc>
          <w:tcPr>
            <w:tcW w:w="9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A86E45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受让方一或其授权代表（签字）</w:t>
            </w:r>
          </w:p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Spec="center" w:tblpY="9421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16"/>
        <w:gridCol w:w="849"/>
        <w:gridCol w:w="151"/>
        <w:gridCol w:w="846"/>
        <w:gridCol w:w="1552"/>
        <w:gridCol w:w="432"/>
        <w:gridCol w:w="277"/>
        <w:gridCol w:w="7"/>
        <w:gridCol w:w="283"/>
        <w:gridCol w:w="745"/>
        <w:gridCol w:w="15"/>
        <w:gridCol w:w="509"/>
        <w:gridCol w:w="7"/>
        <w:gridCol w:w="1709"/>
      </w:tblGrid>
      <w:tr w:rsidR="00A86E45" w:rsidRPr="00550C49" w:rsidTr="0029047E">
        <w:trPr>
          <w:cantSplit/>
          <w:trHeight w:val="4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受 让 方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名称（姓名）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实体性质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4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注册号码/身份证号码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证券账户号码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41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经办人及身份证号码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27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B57C43">
              <w:rPr>
                <w:rFonts w:ascii="仿宋_GB2312" w:eastAsia="仿宋_GB2312" w:hint="eastAsia"/>
                <w:bCs/>
                <w:szCs w:val="21"/>
              </w:rPr>
              <w:t>本次变动前持股比例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int="eastAsia"/>
                <w:bCs/>
                <w:szCs w:val="18"/>
              </w:rPr>
              <w:t>%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变动后</w:t>
            </w:r>
            <w:r w:rsidRPr="00B57C43">
              <w:rPr>
                <w:rFonts w:ascii="仿宋_GB2312" w:eastAsia="仿宋_GB2312" w:hint="eastAsia"/>
                <w:bCs/>
                <w:szCs w:val="21"/>
              </w:rPr>
              <w:t>持股比例</w:t>
            </w:r>
            <w:r>
              <w:rPr>
                <w:rFonts w:ascii="仿宋_GB2312" w:eastAsia="仿宋_GB2312" w:hint="eastAsia"/>
                <w:bCs/>
                <w:szCs w:val="21"/>
              </w:rPr>
              <w:t>（含直接、间接持股）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int="eastAsia"/>
                <w:bCs/>
                <w:szCs w:val="18"/>
              </w:rPr>
              <w:t>%</w:t>
            </w:r>
          </w:p>
        </w:tc>
      </w:tr>
      <w:tr w:rsidR="00A86E45" w:rsidRPr="00550C49" w:rsidTr="0029047E">
        <w:trPr>
          <w:cantSplit/>
          <w:trHeight w:val="39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转让双方是否存在实际控制关系或均受同一控制人所控制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□ 是        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□ 否</w:t>
            </w:r>
          </w:p>
        </w:tc>
      </w:tr>
      <w:tr w:rsidR="00A86E45" w:rsidRPr="00550C49" w:rsidTr="0029047E">
        <w:trPr>
          <w:cantSplit/>
          <w:trHeight w:val="40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int="eastAsia"/>
                <w:bCs/>
                <w:szCs w:val="18"/>
              </w:rPr>
              <w:t>受</w:t>
            </w:r>
            <w:r w:rsidRPr="00550C49">
              <w:rPr>
                <w:rFonts w:ascii="仿宋_GB2312" w:eastAsia="仿宋_GB2312" w:hint="eastAsia"/>
                <w:bCs/>
                <w:szCs w:val="18"/>
              </w:rPr>
              <w:t>让方是否为国有</w:t>
            </w:r>
            <w:r>
              <w:rPr>
                <w:rFonts w:ascii="仿宋_GB2312" w:eastAsia="仿宋_GB2312" w:hint="eastAsia"/>
                <w:bCs/>
                <w:szCs w:val="18"/>
              </w:rPr>
              <w:t>单位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367E1D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是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18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否</w:t>
            </w:r>
          </w:p>
        </w:tc>
      </w:tr>
      <w:tr w:rsidR="00A86E45" w:rsidRPr="00550C49" w:rsidTr="0029047E">
        <w:trPr>
          <w:cantSplit/>
          <w:trHeight w:val="46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本次转让总价                   （元）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每股转让价格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ind w:firstLineChars="350" w:firstLine="735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（元）</w:t>
            </w:r>
          </w:p>
        </w:tc>
      </w:tr>
      <w:tr w:rsidR="00A86E45" w:rsidRPr="00550C49" w:rsidTr="0029047E">
        <w:trPr>
          <w:cantSplit/>
          <w:trHeight w:val="41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拟转让股份数量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 w:rsidRPr="00550C49">
              <w:rPr>
                <w:rFonts w:ascii="仿宋_GB2312" w:eastAsia="仿宋_GB2312" w:hint="eastAsia"/>
                <w:bCs/>
                <w:szCs w:val="21"/>
              </w:rPr>
              <w:t>股）</w:t>
            </w:r>
          </w:p>
        </w:tc>
        <w:tc>
          <w:tcPr>
            <w:tcW w:w="13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拟转让股份性质</w:t>
            </w:r>
          </w:p>
        </w:tc>
        <w:tc>
          <w:tcPr>
            <w:tcW w:w="2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□</w:t>
            </w:r>
            <w:r w:rsidRPr="00550C49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 xml:space="preserve">无限售流通股  </w:t>
            </w:r>
          </w:p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550C49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限售流通股</w:t>
            </w:r>
          </w:p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  <w:r w:rsidRPr="00550C49">
              <w:rPr>
                <w:rFonts w:ascii="仿宋_GB2312" w:eastAsia="仿宋_GB2312" w:hAnsi="宋体"/>
                <w:bCs/>
                <w:szCs w:val="21"/>
              </w:rPr>
              <w:t>□</w:t>
            </w:r>
            <w:r w:rsidRPr="00550C49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550C49">
              <w:rPr>
                <w:rFonts w:ascii="仿宋_GB2312" w:eastAsia="仿宋_GB2312" w:hAnsi="宋体" w:hint="eastAsia"/>
                <w:bCs/>
                <w:szCs w:val="21"/>
              </w:rPr>
              <w:t>非流通股</w:t>
            </w:r>
          </w:p>
        </w:tc>
      </w:tr>
      <w:tr w:rsidR="00A86E45" w:rsidRPr="00550C49" w:rsidTr="0029047E">
        <w:trPr>
          <w:cantSplit/>
          <w:trHeight w:val="4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拟转让股份比例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 xml:space="preserve">           %</w:t>
            </w:r>
          </w:p>
        </w:tc>
        <w:tc>
          <w:tcPr>
            <w:tcW w:w="13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折溢价比例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ind w:firstLineChars="550" w:firstLine="1155"/>
              <w:jc w:val="right"/>
              <w:rPr>
                <w:rFonts w:ascii="仿宋_GB2312" w:eastAsia="仿宋_GB2312"/>
                <w:bCs/>
                <w:szCs w:val="21"/>
              </w:rPr>
            </w:pPr>
            <w:r w:rsidRPr="00550C49">
              <w:rPr>
                <w:rFonts w:ascii="仿宋_GB2312" w:eastAsia="仿宋_GB2312" w:hint="eastAsia"/>
                <w:bCs/>
                <w:szCs w:val="21"/>
              </w:rPr>
              <w:t>%</w:t>
            </w:r>
          </w:p>
        </w:tc>
        <w:tc>
          <w:tcPr>
            <w:tcW w:w="13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Pr="00550C49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6E45" w:rsidRPr="00550C49" w:rsidTr="0029047E">
        <w:trPr>
          <w:cantSplit/>
          <w:trHeight w:val="880"/>
        </w:trPr>
        <w:tc>
          <w:tcPr>
            <w:tcW w:w="9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45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A86E45" w:rsidRDefault="00A86E45" w:rsidP="0029047E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受让方二或其授权代表（签字）</w:t>
            </w:r>
          </w:p>
          <w:p w:rsidR="00A86E45" w:rsidRPr="003415C8" w:rsidRDefault="00A86E45" w:rsidP="0029047E">
            <w:pPr>
              <w:adjustRightInd w:val="0"/>
              <w:snapToGrid w:val="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A86E45" w:rsidRPr="002F3B83" w:rsidRDefault="00A86E45" w:rsidP="00A86E45">
      <w:pPr>
        <w:adjustRightInd w:val="0"/>
        <w:snapToGrid w:val="0"/>
        <w:spacing w:line="600" w:lineRule="exact"/>
        <w:rPr>
          <w:rFonts w:ascii="仿宋_GB2312" w:eastAsia="仿宋_GB2312" w:hAnsi="仿宋"/>
          <w:color w:val="000000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填表说明（填表说明无需打印提交）：</w:t>
      </w:r>
    </w:p>
    <w:p w:rsidR="00A86E45" w:rsidRPr="002F3B83" w:rsidRDefault="00A86E45" w:rsidP="00A86E4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F3B83">
        <w:rPr>
          <w:rFonts w:ascii="仿宋_GB2312" w:eastAsia="仿宋_GB2312" w:hAnsi="仿宋" w:hint="eastAsia"/>
          <w:sz w:val="30"/>
          <w:szCs w:val="30"/>
        </w:rPr>
        <w:t>此表格适用于本次协议转让涉及多个受让方的情形，表格形式为样表，请根据受让方实际数量如实增加</w:t>
      </w:r>
      <w:bookmarkStart w:id="5" w:name="_GoBack"/>
      <w:bookmarkEnd w:id="5"/>
      <w:r w:rsidRPr="002F3B83">
        <w:rPr>
          <w:rFonts w:ascii="仿宋_GB2312" w:eastAsia="仿宋_GB2312" w:hAnsi="仿宋" w:hint="eastAsia"/>
          <w:sz w:val="30"/>
          <w:szCs w:val="30"/>
        </w:rPr>
        <w:t>表格数量，每页至多2个表格。</w:t>
      </w:r>
    </w:p>
    <w:p w:rsidR="0071000A" w:rsidRPr="00A86E45" w:rsidRDefault="0071000A"/>
    <w:sectPr w:rsidR="0071000A" w:rsidRPr="00A8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0A" w:rsidRDefault="0071000A" w:rsidP="00A86E45">
      <w:r>
        <w:separator/>
      </w:r>
    </w:p>
  </w:endnote>
  <w:endnote w:type="continuationSeparator" w:id="0">
    <w:p w:rsidR="0071000A" w:rsidRDefault="0071000A" w:rsidP="00A8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0A" w:rsidRDefault="0071000A" w:rsidP="00A86E45">
      <w:r>
        <w:separator/>
      </w:r>
    </w:p>
  </w:footnote>
  <w:footnote w:type="continuationSeparator" w:id="0">
    <w:p w:rsidR="0071000A" w:rsidRDefault="0071000A" w:rsidP="00A8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E45"/>
    <w:rsid w:val="0071000A"/>
    <w:rsid w:val="00A86E45"/>
    <w:rsid w:val="00F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2BAC3C3-94B4-4D97-969E-28210CE9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吴烨凝</cp:lastModifiedBy>
  <cp:revision>3</cp:revision>
  <dcterms:created xsi:type="dcterms:W3CDTF">2020-05-08T11:43:00Z</dcterms:created>
  <dcterms:modified xsi:type="dcterms:W3CDTF">2020-05-08T12:36:00Z</dcterms:modified>
</cp:coreProperties>
</file>