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BF" w:rsidRDefault="006E17BF" w:rsidP="006E17BF">
      <w:pPr>
        <w:jc w:val="left"/>
        <w:rPr>
          <w:rFonts w:ascii="仿宋_GB2312" w:eastAsia="仿宋_GB2312" w:hAnsi="黑体"/>
          <w:sz w:val="30"/>
          <w:szCs w:val="30"/>
        </w:rPr>
      </w:pPr>
    </w:p>
    <w:p w:rsidR="006E17BF" w:rsidRPr="006A0F13" w:rsidRDefault="00007902" w:rsidP="006E17BF">
      <w:pPr>
        <w:jc w:val="center"/>
        <w:rPr>
          <w:rFonts w:ascii="方正大标宋简体" w:eastAsia="方正大标宋简体" w:hAnsi="黑体"/>
          <w:bCs/>
          <w:sz w:val="42"/>
          <w:szCs w:val="42"/>
        </w:rPr>
      </w:pPr>
      <w:r w:rsidRPr="00007902">
        <w:rPr>
          <w:rFonts w:ascii="方正大标宋简体" w:eastAsia="方正大标宋简体" w:hAnsi="黑体" w:hint="eastAsia"/>
          <w:bCs/>
          <w:sz w:val="42"/>
          <w:szCs w:val="42"/>
        </w:rPr>
        <w:t>上海证券交易所债券发行上市审核业务指南第</w:t>
      </w:r>
      <w:r w:rsidRPr="00007902">
        <w:rPr>
          <w:rFonts w:ascii="方正大标宋简体" w:eastAsia="方正大标宋简体" w:hAnsi="黑体"/>
          <w:bCs/>
          <w:sz w:val="42"/>
          <w:szCs w:val="42"/>
        </w:rPr>
        <w:t>3号</w:t>
      </w:r>
      <w:r w:rsidRPr="00007902">
        <w:rPr>
          <w:rFonts w:ascii="方正大标宋简体" w:eastAsia="方正大标宋简体" w:hAnsi="黑体"/>
          <w:bCs/>
          <w:sz w:val="42"/>
          <w:szCs w:val="42"/>
        </w:rPr>
        <w:t>——</w:t>
      </w:r>
      <w:r w:rsidRPr="00007902">
        <w:rPr>
          <w:rFonts w:ascii="方正大标宋简体" w:eastAsia="方正大标宋简体" w:hAnsi="黑体"/>
          <w:bCs/>
          <w:sz w:val="42"/>
          <w:szCs w:val="42"/>
        </w:rPr>
        <w:t>信用债融资业务咨询</w:t>
      </w:r>
    </w:p>
    <w:p w:rsidR="006E17BF" w:rsidRPr="00B13981" w:rsidRDefault="006E17BF" w:rsidP="006E17B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 w:rsidRPr="00477BF4">
        <w:rPr>
          <w:rFonts w:ascii="仿宋_GB2312" w:eastAsia="仿宋_GB2312" w:hAnsi="黑体" w:hint="eastAsia"/>
          <w:b/>
          <w:sz w:val="30"/>
          <w:szCs w:val="30"/>
        </w:rPr>
        <w:t>第一条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477BF4">
        <w:rPr>
          <w:rFonts w:ascii="仿宋_GB2312" w:eastAsia="仿宋_GB2312" w:hAnsi="黑体" w:hint="eastAsia"/>
          <w:sz w:val="30"/>
          <w:szCs w:val="30"/>
        </w:rPr>
        <w:t>为</w:t>
      </w:r>
      <w:r>
        <w:rPr>
          <w:rFonts w:ascii="仿宋_GB2312" w:eastAsia="仿宋_GB2312" w:hAnsi="黑体" w:hint="eastAsia"/>
          <w:sz w:val="30"/>
          <w:szCs w:val="30"/>
        </w:rPr>
        <w:t>规范上海证券交易所（以下简称本所）信用债融资业务咨询工作，优化</w:t>
      </w:r>
      <w:r>
        <w:rPr>
          <w:rFonts w:ascii="仿宋_GB2312" w:eastAsia="仿宋_GB2312" w:hAnsi="黑体"/>
          <w:sz w:val="30"/>
          <w:szCs w:val="30"/>
        </w:rPr>
        <w:t>融资</w:t>
      </w:r>
      <w:r w:rsidRPr="00477BF4">
        <w:rPr>
          <w:rFonts w:ascii="仿宋_GB2312" w:eastAsia="仿宋_GB2312" w:hAnsi="黑体"/>
          <w:sz w:val="30"/>
          <w:szCs w:val="30"/>
        </w:rPr>
        <w:t>审核服务</w:t>
      </w:r>
      <w:r>
        <w:rPr>
          <w:rFonts w:ascii="仿宋_GB2312" w:eastAsia="仿宋_GB2312" w:hAnsi="黑体" w:hint="eastAsia"/>
          <w:sz w:val="30"/>
          <w:szCs w:val="30"/>
        </w:rPr>
        <w:t>机制</w:t>
      </w:r>
      <w:r w:rsidRPr="00477BF4">
        <w:rPr>
          <w:rFonts w:ascii="仿宋_GB2312" w:eastAsia="仿宋_GB2312" w:hAnsi="黑体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畅通业务</w:t>
      </w:r>
      <w:r>
        <w:rPr>
          <w:rFonts w:ascii="仿宋_GB2312" w:eastAsia="仿宋_GB2312" w:hAnsi="黑体"/>
          <w:sz w:val="30"/>
          <w:szCs w:val="30"/>
        </w:rPr>
        <w:t>咨询</w:t>
      </w:r>
      <w:r>
        <w:rPr>
          <w:rFonts w:ascii="仿宋_GB2312" w:eastAsia="仿宋_GB2312" w:hAnsi="黑体" w:hint="eastAsia"/>
          <w:sz w:val="30"/>
          <w:szCs w:val="30"/>
        </w:rPr>
        <w:t>渠道，及时解决市场主体关切问题，本所结合</w:t>
      </w:r>
      <w:r>
        <w:rPr>
          <w:rFonts w:ascii="仿宋_GB2312" w:eastAsia="仿宋_GB2312" w:hAnsi="黑体"/>
          <w:sz w:val="30"/>
          <w:szCs w:val="30"/>
        </w:rPr>
        <w:t>市场需求</w:t>
      </w:r>
      <w:r>
        <w:rPr>
          <w:rFonts w:ascii="仿宋_GB2312" w:eastAsia="仿宋_GB2312" w:hAnsi="黑体" w:hint="eastAsia"/>
          <w:sz w:val="30"/>
          <w:szCs w:val="30"/>
        </w:rPr>
        <w:t>、业务</w:t>
      </w:r>
      <w:r>
        <w:rPr>
          <w:rFonts w:ascii="仿宋_GB2312" w:eastAsia="仿宋_GB2312" w:hAnsi="黑体"/>
          <w:sz w:val="30"/>
          <w:szCs w:val="30"/>
        </w:rPr>
        <w:t>开展实际</w:t>
      </w:r>
      <w:r>
        <w:rPr>
          <w:rFonts w:ascii="仿宋_GB2312" w:eastAsia="仿宋_GB2312" w:hAnsi="黑体" w:hint="eastAsia"/>
          <w:sz w:val="30"/>
          <w:szCs w:val="30"/>
        </w:rPr>
        <w:t>情况，根据</w:t>
      </w:r>
      <w:r>
        <w:rPr>
          <w:rFonts w:ascii="仿宋_GB2312" w:eastAsia="仿宋_GB2312" w:hAnsi="黑体"/>
          <w:sz w:val="30"/>
          <w:szCs w:val="30"/>
        </w:rPr>
        <w:t>相关业务</w:t>
      </w:r>
      <w:r>
        <w:rPr>
          <w:rFonts w:ascii="仿宋_GB2312" w:eastAsia="仿宋_GB2312" w:hAnsi="黑体" w:hint="eastAsia"/>
          <w:sz w:val="30"/>
          <w:szCs w:val="30"/>
        </w:rPr>
        <w:t>规则</w:t>
      </w:r>
      <w:r>
        <w:rPr>
          <w:rFonts w:ascii="仿宋_GB2312" w:eastAsia="仿宋_GB2312" w:hAnsi="黑体"/>
          <w:sz w:val="30"/>
          <w:szCs w:val="30"/>
        </w:rPr>
        <w:t>规定，制定本</w:t>
      </w:r>
      <w:r>
        <w:rPr>
          <w:rFonts w:ascii="仿宋_GB2312" w:eastAsia="仿宋_GB2312" w:hAnsi="黑体" w:hint="eastAsia"/>
          <w:sz w:val="30"/>
          <w:szCs w:val="30"/>
        </w:rPr>
        <w:t>指南</w:t>
      </w:r>
      <w:r>
        <w:rPr>
          <w:rFonts w:ascii="仿宋_GB2312" w:eastAsia="仿宋_GB2312" w:hAnsi="黑体"/>
          <w:sz w:val="30"/>
          <w:szCs w:val="30"/>
        </w:rPr>
        <w:t>。</w:t>
      </w:r>
    </w:p>
    <w:p w:rsidR="006E17BF" w:rsidRPr="000F4369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 w:rsidRPr="002850D1">
        <w:rPr>
          <w:rFonts w:ascii="仿宋_GB2312" w:eastAsia="仿宋_GB2312" w:hAnsi="黑体" w:hint="eastAsia"/>
          <w:b/>
          <w:sz w:val="30"/>
          <w:szCs w:val="30"/>
        </w:rPr>
        <w:t>第二条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3B4592">
        <w:rPr>
          <w:rFonts w:ascii="仿宋_GB2312" w:eastAsia="仿宋_GB2312" w:hAnsi="黑体" w:hint="eastAsia"/>
          <w:sz w:val="30"/>
          <w:szCs w:val="30"/>
        </w:rPr>
        <w:t>本所开展</w:t>
      </w:r>
      <w:r>
        <w:rPr>
          <w:rFonts w:ascii="仿宋_GB2312" w:eastAsia="仿宋_GB2312" w:hAnsi="黑体" w:hint="eastAsia"/>
          <w:sz w:val="30"/>
          <w:szCs w:val="30"/>
        </w:rPr>
        <w:t>信用债融资业务咨询</w:t>
      </w:r>
      <w:r w:rsidRPr="003B4592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应当坚</w:t>
      </w:r>
      <w:r w:rsidRPr="003B4592">
        <w:rPr>
          <w:rFonts w:ascii="仿宋_GB2312" w:eastAsia="仿宋_GB2312" w:hAnsi="黑体" w:hint="eastAsia"/>
          <w:sz w:val="30"/>
          <w:szCs w:val="30"/>
        </w:rPr>
        <w:t>持“开门办审核”理念，</w:t>
      </w:r>
      <w:r>
        <w:rPr>
          <w:rFonts w:ascii="仿宋_GB2312" w:eastAsia="仿宋_GB2312" w:hAnsi="黑体" w:hint="eastAsia"/>
          <w:sz w:val="30"/>
          <w:szCs w:val="30"/>
        </w:rPr>
        <w:t>遵循</w:t>
      </w:r>
      <w:r w:rsidRPr="003B4592">
        <w:rPr>
          <w:rFonts w:ascii="仿宋_GB2312" w:eastAsia="仿宋_GB2312" w:hAnsi="黑体" w:hint="eastAsia"/>
          <w:sz w:val="30"/>
          <w:szCs w:val="30"/>
        </w:rPr>
        <w:t>依法依规、公开透明的基本原则，提升融资审核服务水平</w:t>
      </w:r>
      <w:r>
        <w:rPr>
          <w:rFonts w:ascii="仿宋_GB2312" w:eastAsia="仿宋_GB2312" w:hAnsi="黑体" w:hint="eastAsia"/>
          <w:sz w:val="30"/>
          <w:szCs w:val="30"/>
        </w:rPr>
        <w:t>，规范融资审核行为，主动接受市场各方监督，</w:t>
      </w:r>
      <w:r w:rsidRPr="003B4592">
        <w:rPr>
          <w:rFonts w:ascii="仿宋_GB2312" w:eastAsia="仿宋_GB2312" w:hAnsi="黑体" w:hint="eastAsia"/>
          <w:sz w:val="30"/>
          <w:szCs w:val="30"/>
        </w:rPr>
        <w:t>提高</w:t>
      </w:r>
      <w:r>
        <w:rPr>
          <w:rFonts w:ascii="仿宋_GB2312" w:eastAsia="仿宋_GB2312" w:hAnsi="黑体" w:hint="eastAsia"/>
          <w:sz w:val="30"/>
          <w:szCs w:val="30"/>
        </w:rPr>
        <w:t>信用债产品发行</w:t>
      </w:r>
      <w:r w:rsidRPr="003B4592">
        <w:rPr>
          <w:rFonts w:ascii="仿宋_GB2312" w:eastAsia="仿宋_GB2312" w:hAnsi="黑体" w:hint="eastAsia"/>
          <w:sz w:val="30"/>
          <w:szCs w:val="30"/>
        </w:rPr>
        <w:t>审核</w:t>
      </w:r>
      <w:r>
        <w:rPr>
          <w:rFonts w:ascii="仿宋_GB2312" w:eastAsia="仿宋_GB2312" w:hAnsi="黑体" w:hint="eastAsia"/>
          <w:sz w:val="30"/>
          <w:szCs w:val="30"/>
        </w:rPr>
        <w:t>质量</w:t>
      </w:r>
      <w:r w:rsidRPr="003B4592"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第三</w:t>
      </w:r>
      <w:r w:rsidRPr="00C22AFF">
        <w:rPr>
          <w:rFonts w:ascii="仿宋_GB2312" w:eastAsia="仿宋_GB2312" w:hAnsi="黑体" w:hint="eastAsia"/>
          <w:b/>
          <w:sz w:val="30"/>
          <w:szCs w:val="30"/>
        </w:rPr>
        <w:t>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8A1C34">
        <w:rPr>
          <w:rFonts w:ascii="仿宋_GB2312" w:eastAsia="仿宋_GB2312" w:hAnsi="黑体" w:hint="eastAsia"/>
          <w:sz w:val="30"/>
          <w:szCs w:val="30"/>
        </w:rPr>
        <w:t>本指南适用</w:t>
      </w:r>
      <w:r w:rsidRPr="008A1C34">
        <w:rPr>
          <w:rFonts w:ascii="仿宋_GB2312" w:eastAsia="仿宋_GB2312" w:hAnsi="黑体"/>
          <w:sz w:val="30"/>
          <w:szCs w:val="30"/>
        </w:rPr>
        <w:t>于</w:t>
      </w:r>
      <w:r w:rsidRPr="00043D4F">
        <w:rPr>
          <w:rFonts w:ascii="仿宋_GB2312" w:eastAsia="仿宋_GB2312" w:hAnsi="黑体" w:hint="eastAsia"/>
          <w:sz w:val="30"/>
          <w:szCs w:val="30"/>
        </w:rPr>
        <w:t>发行人、</w:t>
      </w:r>
      <w:r w:rsidRPr="00043D4F">
        <w:rPr>
          <w:rFonts w:ascii="仿宋_GB2312" w:eastAsia="仿宋_GB2312" w:hAnsi="黑体"/>
          <w:sz w:val="30"/>
          <w:szCs w:val="30"/>
        </w:rPr>
        <w:t>承</w:t>
      </w:r>
      <w:r w:rsidRPr="00875F11">
        <w:rPr>
          <w:rFonts w:ascii="仿宋_GB2312" w:eastAsia="仿宋_GB2312" w:hAnsi="黑体"/>
          <w:sz w:val="30"/>
          <w:szCs w:val="30"/>
        </w:rPr>
        <w:t>销机构和证券服务机构</w:t>
      </w:r>
      <w:r>
        <w:rPr>
          <w:rFonts w:ascii="仿宋_GB2312" w:eastAsia="仿宋_GB2312" w:hAnsi="黑体" w:hint="eastAsia"/>
          <w:sz w:val="30"/>
          <w:szCs w:val="30"/>
        </w:rPr>
        <w:t>（以下统称市场机构）</w:t>
      </w:r>
      <w:r w:rsidRPr="00875F11">
        <w:rPr>
          <w:rFonts w:ascii="仿宋_GB2312" w:eastAsia="仿宋_GB2312" w:hAnsi="黑体"/>
          <w:sz w:val="30"/>
          <w:szCs w:val="30"/>
        </w:rPr>
        <w:t>在</w:t>
      </w:r>
      <w:r>
        <w:rPr>
          <w:rFonts w:ascii="仿宋_GB2312" w:eastAsia="仿宋_GB2312" w:hAnsi="黑体" w:hint="eastAsia"/>
          <w:sz w:val="30"/>
          <w:szCs w:val="30"/>
        </w:rPr>
        <w:t>信用债产品</w:t>
      </w:r>
      <w:r w:rsidRPr="00875F11">
        <w:rPr>
          <w:rFonts w:ascii="仿宋_GB2312" w:eastAsia="仿宋_GB2312" w:hAnsi="黑体"/>
          <w:sz w:val="30"/>
          <w:szCs w:val="30"/>
        </w:rPr>
        <w:t>项目</w:t>
      </w:r>
      <w:r>
        <w:rPr>
          <w:rFonts w:ascii="仿宋_GB2312" w:eastAsia="仿宋_GB2312" w:hAnsi="黑体" w:hint="eastAsia"/>
          <w:sz w:val="30"/>
          <w:szCs w:val="30"/>
        </w:rPr>
        <w:t>申报前、审核阶段、发行阶段向本所债券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提出的</w:t>
      </w:r>
      <w:r w:rsidRPr="00875F11">
        <w:rPr>
          <w:rFonts w:ascii="仿宋_GB2312" w:eastAsia="仿宋_GB2312" w:hAnsi="黑体"/>
          <w:sz w:val="30"/>
          <w:szCs w:val="30"/>
        </w:rPr>
        <w:t>业务咨询。</w:t>
      </w: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自</w:t>
      </w:r>
      <w:r>
        <w:rPr>
          <w:rFonts w:ascii="仿宋_GB2312" w:eastAsia="仿宋_GB2312" w:hAnsi="黑体" w:hint="eastAsia"/>
          <w:sz w:val="30"/>
          <w:szCs w:val="30"/>
        </w:rPr>
        <w:t>本所</w:t>
      </w:r>
      <w:r>
        <w:rPr>
          <w:rFonts w:ascii="仿宋_GB2312" w:eastAsia="仿宋_GB2312" w:hAnsi="黑体"/>
          <w:sz w:val="30"/>
          <w:szCs w:val="30"/>
        </w:rPr>
        <w:t>受理发行人申请文件至首次反馈意见发出期间，市场机构应遵守静默期规定</w:t>
      </w:r>
      <w:r w:rsidR="006F1D6B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/>
          <w:sz w:val="30"/>
          <w:szCs w:val="30"/>
        </w:rPr>
        <w:t>本所债券业务部门不接受相关市场机构业务咨询。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第四条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市场机构可以就</w:t>
      </w:r>
      <w:r>
        <w:rPr>
          <w:rFonts w:ascii="仿宋_GB2312" w:eastAsia="仿宋_GB2312" w:hAnsi="黑体"/>
          <w:sz w:val="30"/>
          <w:szCs w:val="30"/>
        </w:rPr>
        <w:t>本所</w:t>
      </w:r>
      <w:r w:rsidR="00DB04E7">
        <w:rPr>
          <w:rFonts w:ascii="仿宋_GB2312" w:eastAsia="仿宋_GB2312" w:hAnsi="黑体" w:hint="eastAsia"/>
          <w:sz w:val="30"/>
          <w:szCs w:val="30"/>
        </w:rPr>
        <w:t>信用债</w:t>
      </w:r>
      <w:r>
        <w:rPr>
          <w:rFonts w:ascii="仿宋_GB2312" w:eastAsia="仿宋_GB2312" w:hAnsi="黑体"/>
          <w:sz w:val="30"/>
          <w:szCs w:val="30"/>
        </w:rPr>
        <w:t>业务规则</w:t>
      </w:r>
      <w:r>
        <w:rPr>
          <w:rFonts w:ascii="仿宋_GB2312" w:eastAsia="仿宋_GB2312" w:hAnsi="黑体" w:hint="eastAsia"/>
          <w:sz w:val="30"/>
          <w:szCs w:val="30"/>
        </w:rPr>
        <w:t>的理解</w:t>
      </w:r>
      <w:r>
        <w:rPr>
          <w:rFonts w:ascii="仿宋_GB2312" w:eastAsia="仿宋_GB2312" w:hAnsi="黑体"/>
          <w:sz w:val="30"/>
          <w:szCs w:val="30"/>
        </w:rPr>
        <w:t>适用</w:t>
      </w:r>
      <w:r>
        <w:rPr>
          <w:rFonts w:ascii="仿宋_GB2312" w:eastAsia="仿宋_GB2312" w:hAnsi="黑体" w:hint="eastAsia"/>
          <w:sz w:val="30"/>
          <w:szCs w:val="30"/>
        </w:rPr>
        <w:t>或</w:t>
      </w:r>
      <w:r>
        <w:rPr>
          <w:rFonts w:ascii="仿宋_GB2312" w:eastAsia="仿宋_GB2312" w:hAnsi="黑体" w:hint="eastAsia"/>
          <w:sz w:val="30"/>
          <w:szCs w:val="30"/>
        </w:rPr>
        <w:lastRenderedPageBreak/>
        <w:t>信用债产品</w:t>
      </w:r>
      <w:r>
        <w:rPr>
          <w:rFonts w:ascii="仿宋_GB2312" w:eastAsia="仿宋_GB2312" w:hAnsi="黑体"/>
          <w:sz w:val="30"/>
          <w:szCs w:val="30"/>
        </w:rPr>
        <w:t>发行、审核相关</w:t>
      </w:r>
      <w:r>
        <w:rPr>
          <w:rFonts w:ascii="仿宋_GB2312" w:eastAsia="仿宋_GB2312" w:hAnsi="黑体" w:hint="eastAsia"/>
          <w:sz w:val="30"/>
          <w:szCs w:val="30"/>
        </w:rPr>
        <w:t>业务事项，</w:t>
      </w:r>
      <w:r>
        <w:rPr>
          <w:rFonts w:ascii="仿宋_GB2312" w:eastAsia="仿宋_GB2312" w:hAnsi="黑体"/>
          <w:sz w:val="30"/>
          <w:szCs w:val="30"/>
        </w:rPr>
        <w:t>向本所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业务部门咨询。</w:t>
      </w:r>
    </w:p>
    <w:p w:rsidR="006E17BF" w:rsidRPr="003171A2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业务</w:t>
      </w:r>
      <w:r>
        <w:rPr>
          <w:rFonts w:ascii="仿宋_GB2312" w:eastAsia="仿宋_GB2312" w:hAnsi="黑体"/>
          <w:sz w:val="30"/>
          <w:szCs w:val="30"/>
        </w:rPr>
        <w:t>咨询可</w:t>
      </w:r>
      <w:r>
        <w:rPr>
          <w:rFonts w:ascii="仿宋_GB2312" w:eastAsia="仿宋_GB2312" w:hAnsi="黑体" w:hint="eastAsia"/>
          <w:sz w:val="30"/>
          <w:szCs w:val="30"/>
        </w:rPr>
        <w:t>通过</w:t>
      </w:r>
      <w:r>
        <w:rPr>
          <w:rFonts w:ascii="仿宋_GB2312" w:eastAsia="仿宋_GB2312" w:hAnsi="黑体"/>
          <w:sz w:val="30"/>
          <w:szCs w:val="30"/>
        </w:rPr>
        <w:t>电话</w:t>
      </w:r>
      <w:r>
        <w:rPr>
          <w:rFonts w:ascii="仿宋_GB2312" w:eastAsia="仿宋_GB2312" w:hAnsi="黑体" w:hint="eastAsia"/>
          <w:sz w:val="30"/>
          <w:szCs w:val="30"/>
        </w:rPr>
        <w:t>、书面或现场</w:t>
      </w:r>
      <w:r>
        <w:rPr>
          <w:rFonts w:ascii="仿宋_GB2312" w:eastAsia="仿宋_GB2312" w:hAnsi="黑体"/>
          <w:sz w:val="30"/>
          <w:szCs w:val="30"/>
        </w:rPr>
        <w:t>方式进行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第五</w:t>
      </w:r>
      <w:r w:rsidRPr="00E03085">
        <w:rPr>
          <w:rFonts w:ascii="仿宋_GB2312" w:eastAsia="仿宋_GB2312" w:hAnsi="黑体" w:hint="eastAsia"/>
          <w:b/>
          <w:sz w:val="30"/>
          <w:szCs w:val="30"/>
        </w:rPr>
        <w:t>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6A0F13">
        <w:rPr>
          <w:rFonts w:ascii="仿宋_GB2312" w:eastAsia="仿宋_GB2312" w:hAnsi="黑体" w:hint="eastAsia"/>
          <w:sz w:val="30"/>
          <w:szCs w:val="30"/>
        </w:rPr>
        <w:t>本所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应当及时认真回复市场机构提出的业务咨询，友好</w:t>
      </w:r>
      <w:r>
        <w:rPr>
          <w:rFonts w:ascii="仿宋_GB2312" w:eastAsia="仿宋_GB2312" w:hAnsi="黑体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高效</w:t>
      </w:r>
      <w:r>
        <w:rPr>
          <w:rFonts w:ascii="仿宋_GB2312" w:eastAsia="仿宋_GB2312" w:hAnsi="黑体"/>
          <w:sz w:val="30"/>
          <w:szCs w:val="30"/>
        </w:rPr>
        <w:t>、专业</w:t>
      </w:r>
      <w:r>
        <w:rPr>
          <w:rFonts w:ascii="仿宋_GB2312" w:eastAsia="仿宋_GB2312" w:hAnsi="黑体" w:hint="eastAsia"/>
          <w:sz w:val="30"/>
          <w:szCs w:val="30"/>
        </w:rPr>
        <w:t>地提出明确的意见和建议。依法依规可以直接回复的，应当直接回复。咨询事项比较复杂的，</w:t>
      </w:r>
      <w:r w:rsidR="006B0209">
        <w:rPr>
          <w:rFonts w:ascii="仿宋_GB2312" w:eastAsia="仿宋_GB2312" w:hAnsi="黑体" w:hint="eastAsia"/>
          <w:sz w:val="30"/>
          <w:szCs w:val="30"/>
        </w:rPr>
        <w:t>原则上应于5个工作日内</w:t>
      </w:r>
      <w:r>
        <w:rPr>
          <w:rFonts w:ascii="仿宋_GB2312" w:eastAsia="仿宋_GB2312" w:hAnsi="黑体" w:hint="eastAsia"/>
          <w:sz w:val="30"/>
          <w:szCs w:val="30"/>
        </w:rPr>
        <w:t>研究后予以回复。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第六条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市场</w:t>
      </w:r>
      <w:r w:rsidRPr="00875F11">
        <w:rPr>
          <w:rFonts w:ascii="仿宋_GB2312" w:eastAsia="仿宋_GB2312" w:hAnsi="黑体"/>
          <w:sz w:val="30"/>
          <w:szCs w:val="30"/>
        </w:rPr>
        <w:t>机构</w:t>
      </w:r>
      <w:r>
        <w:rPr>
          <w:rFonts w:ascii="仿宋_GB2312" w:eastAsia="仿宋_GB2312" w:hAnsi="黑体"/>
          <w:sz w:val="30"/>
          <w:szCs w:val="30"/>
        </w:rPr>
        <w:t>可</w:t>
      </w:r>
      <w:r>
        <w:rPr>
          <w:rFonts w:ascii="仿宋_GB2312" w:eastAsia="仿宋_GB2312" w:hAnsi="黑体" w:hint="eastAsia"/>
          <w:sz w:val="30"/>
          <w:szCs w:val="30"/>
        </w:rPr>
        <w:t>在</w:t>
      </w:r>
      <w:r>
        <w:rPr>
          <w:rFonts w:ascii="仿宋_GB2312" w:eastAsia="仿宋_GB2312" w:hAnsi="黑体"/>
          <w:sz w:val="30"/>
          <w:szCs w:val="30"/>
        </w:rPr>
        <w:t>工作时间通过</w:t>
      </w:r>
      <w:r>
        <w:rPr>
          <w:rFonts w:ascii="仿宋_GB2312" w:eastAsia="仿宋_GB2312" w:hAnsi="黑体" w:hint="eastAsia"/>
          <w:sz w:val="30"/>
          <w:szCs w:val="30"/>
        </w:rPr>
        <w:t>本所债券项目申报系统或债券业务</w:t>
      </w:r>
      <w:r w:rsidR="00AF2A3A">
        <w:rPr>
          <w:rFonts w:ascii="仿宋_GB2312" w:eastAsia="仿宋_GB2312" w:hAnsi="黑体" w:hint="eastAsia"/>
          <w:sz w:val="30"/>
          <w:szCs w:val="30"/>
        </w:rPr>
        <w:t>管理</w:t>
      </w:r>
      <w:r>
        <w:rPr>
          <w:rFonts w:ascii="仿宋_GB2312" w:eastAsia="仿宋_GB2312" w:hAnsi="黑体" w:hint="eastAsia"/>
          <w:sz w:val="30"/>
          <w:szCs w:val="30"/>
        </w:rPr>
        <w:t>系统公布的咨询电话，向本所债券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提出电话咨询。咨询项目为在审</w:t>
      </w:r>
      <w:r>
        <w:rPr>
          <w:rFonts w:ascii="仿宋_GB2312" w:eastAsia="仿宋_GB2312" w:hAnsi="黑体"/>
          <w:sz w:val="30"/>
          <w:szCs w:val="30"/>
        </w:rPr>
        <w:t>项目</w:t>
      </w:r>
      <w:r>
        <w:rPr>
          <w:rFonts w:ascii="仿宋_GB2312" w:eastAsia="仿宋_GB2312" w:hAnsi="黑体" w:hint="eastAsia"/>
          <w:sz w:val="30"/>
          <w:szCs w:val="30"/>
        </w:rPr>
        <w:t>的，市场机构</w:t>
      </w:r>
      <w:r>
        <w:rPr>
          <w:rFonts w:ascii="仿宋_GB2312" w:eastAsia="仿宋_GB2312" w:hAnsi="黑体"/>
          <w:sz w:val="30"/>
          <w:szCs w:val="30"/>
        </w:rPr>
        <w:t>可</w:t>
      </w:r>
      <w:r>
        <w:rPr>
          <w:rFonts w:ascii="仿宋_GB2312" w:eastAsia="仿宋_GB2312" w:hAnsi="黑体" w:hint="eastAsia"/>
          <w:sz w:val="30"/>
          <w:szCs w:val="30"/>
        </w:rPr>
        <w:t>直接通过电话与反馈意见中列示的项目</w:t>
      </w:r>
      <w:r>
        <w:rPr>
          <w:rFonts w:ascii="仿宋_GB2312" w:eastAsia="仿宋_GB2312" w:hAnsi="黑体"/>
          <w:sz w:val="30"/>
          <w:szCs w:val="30"/>
        </w:rPr>
        <w:t>审核人员联系。</w:t>
      </w:r>
    </w:p>
    <w:p w:rsidR="00323168" w:rsidRPr="00323168" w:rsidRDefault="00323168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以上工作时间为上午8</w:t>
      </w:r>
      <w:r>
        <w:rPr>
          <w:rFonts w:ascii="仿宋_GB2312" w:eastAsia="仿宋_GB2312" w:hAnsi="黑体"/>
          <w:sz w:val="30"/>
          <w:szCs w:val="30"/>
        </w:rPr>
        <w:t>:</w:t>
      </w:r>
      <w:r>
        <w:rPr>
          <w:rFonts w:ascii="仿宋_GB2312" w:eastAsia="仿宋_GB2312" w:hAnsi="黑体" w:hint="eastAsia"/>
          <w:sz w:val="30"/>
          <w:szCs w:val="30"/>
        </w:rPr>
        <w:t>4</w:t>
      </w:r>
      <w:r>
        <w:rPr>
          <w:rFonts w:ascii="仿宋_GB2312" w:eastAsia="仿宋_GB2312" w:hAnsi="黑体"/>
          <w:sz w:val="30"/>
          <w:szCs w:val="30"/>
        </w:rPr>
        <w:t>5-11:</w:t>
      </w:r>
      <w:r w:rsidR="00C22C71">
        <w:rPr>
          <w:rFonts w:ascii="仿宋_GB2312" w:eastAsia="仿宋_GB2312" w:hAnsi="黑体"/>
          <w:sz w:val="30"/>
          <w:szCs w:val="30"/>
        </w:rPr>
        <w:t>45</w:t>
      </w:r>
      <w:r w:rsidR="001F4BB4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下午1</w:t>
      </w:r>
      <w:r>
        <w:rPr>
          <w:rFonts w:ascii="仿宋_GB2312" w:eastAsia="仿宋_GB2312" w:hAnsi="黑体"/>
          <w:sz w:val="30"/>
          <w:szCs w:val="30"/>
        </w:rPr>
        <w:t>:00-</w:t>
      </w:r>
      <w:r w:rsidR="008D7573">
        <w:rPr>
          <w:rFonts w:ascii="仿宋_GB2312" w:eastAsia="仿宋_GB2312" w:hAnsi="黑体"/>
          <w:sz w:val="30"/>
          <w:szCs w:val="30"/>
        </w:rPr>
        <w:t>5</w:t>
      </w:r>
      <w:r>
        <w:rPr>
          <w:rFonts w:ascii="仿宋_GB2312" w:eastAsia="仿宋_GB2312" w:hAnsi="黑体"/>
          <w:sz w:val="30"/>
          <w:szCs w:val="30"/>
        </w:rPr>
        <w:t>:00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第七条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市场机构</w:t>
      </w:r>
      <w:r w:rsidRPr="003171A2">
        <w:rPr>
          <w:rFonts w:ascii="仿宋_GB2312" w:eastAsia="仿宋_GB2312" w:hAnsi="黑体" w:hint="eastAsia"/>
          <w:sz w:val="30"/>
          <w:szCs w:val="30"/>
        </w:rPr>
        <w:t>可以通过债券项目申报系统</w:t>
      </w:r>
      <w:r>
        <w:rPr>
          <w:rFonts w:ascii="仿宋_GB2312" w:eastAsia="仿宋_GB2312" w:hAnsi="黑体" w:hint="eastAsia"/>
          <w:sz w:val="30"/>
          <w:szCs w:val="30"/>
        </w:rPr>
        <w:t>或发送电子邮件进行书面咨询</w:t>
      </w:r>
      <w:r w:rsidR="00752BE6">
        <w:rPr>
          <w:rFonts w:ascii="仿宋_GB2312" w:eastAsia="仿宋_GB2312" w:hAnsi="黑体" w:hint="eastAsia"/>
          <w:sz w:val="30"/>
          <w:szCs w:val="30"/>
        </w:rPr>
        <w:t>。</w:t>
      </w:r>
      <w:r w:rsidR="00652D63">
        <w:rPr>
          <w:rFonts w:ascii="仿宋_GB2312" w:eastAsia="仿宋_GB2312" w:hAnsi="黑体" w:hint="eastAsia"/>
          <w:sz w:val="30"/>
          <w:szCs w:val="30"/>
        </w:rPr>
        <w:t>电子邮箱地址为bondsse</w:t>
      </w:r>
      <w:r w:rsidR="00652D63">
        <w:rPr>
          <w:rFonts w:ascii="仿宋_GB2312" w:eastAsia="仿宋_GB2312" w:hAnsi="黑体"/>
          <w:sz w:val="30"/>
          <w:szCs w:val="30"/>
        </w:rPr>
        <w:t>@</w:t>
      </w:r>
      <w:r w:rsidR="00652D63">
        <w:rPr>
          <w:rFonts w:ascii="仿宋_GB2312" w:eastAsia="仿宋_GB2312" w:hAnsi="黑体" w:hint="eastAsia"/>
          <w:sz w:val="30"/>
          <w:szCs w:val="30"/>
        </w:rPr>
        <w:t>sse</w:t>
      </w:r>
      <w:r w:rsidR="00652D63">
        <w:rPr>
          <w:rFonts w:ascii="仿宋_GB2312" w:eastAsia="仿宋_GB2312" w:hAnsi="黑体"/>
          <w:sz w:val="30"/>
          <w:szCs w:val="30"/>
        </w:rPr>
        <w:t>.com.cn,</w:t>
      </w:r>
      <w:r>
        <w:rPr>
          <w:rFonts w:ascii="仿宋_GB2312" w:eastAsia="仿宋_GB2312" w:hAnsi="黑体" w:hint="eastAsia"/>
          <w:sz w:val="30"/>
          <w:szCs w:val="30"/>
        </w:rPr>
        <w:t>书面咨询材料格式</w:t>
      </w:r>
      <w:r w:rsidRPr="003171A2">
        <w:rPr>
          <w:rFonts w:ascii="仿宋_GB2312" w:eastAsia="仿宋_GB2312" w:hAnsi="黑体" w:hint="eastAsia"/>
          <w:sz w:val="30"/>
          <w:szCs w:val="30"/>
        </w:rPr>
        <w:t>见附件</w:t>
      </w:r>
      <w:r w:rsidR="00043584"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第八条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3171A2">
        <w:rPr>
          <w:rFonts w:ascii="仿宋_GB2312" w:eastAsia="仿宋_GB2312" w:hAnsi="黑体" w:hint="eastAsia"/>
          <w:sz w:val="30"/>
          <w:szCs w:val="30"/>
        </w:rPr>
        <w:t>对于书面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Pr="003171A2">
        <w:rPr>
          <w:rFonts w:ascii="仿宋_GB2312" w:eastAsia="仿宋_GB2312" w:hAnsi="黑体" w:hint="eastAsia"/>
          <w:sz w:val="30"/>
          <w:szCs w:val="30"/>
        </w:rPr>
        <w:t>事项，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原则上予以</w:t>
      </w:r>
      <w:r w:rsidRPr="003171A2">
        <w:rPr>
          <w:rFonts w:ascii="仿宋_GB2312" w:eastAsia="仿宋_GB2312" w:hAnsi="黑体" w:hint="eastAsia"/>
          <w:sz w:val="30"/>
          <w:szCs w:val="30"/>
        </w:rPr>
        <w:t>书面反馈</w:t>
      </w:r>
      <w:r>
        <w:rPr>
          <w:rFonts w:ascii="仿宋_GB2312" w:eastAsia="仿宋_GB2312" w:hAnsi="黑体" w:hint="eastAsia"/>
          <w:sz w:val="30"/>
          <w:szCs w:val="30"/>
        </w:rPr>
        <w:t>。</w:t>
      </w:r>
      <w:r w:rsidRPr="003171A2">
        <w:rPr>
          <w:rFonts w:ascii="仿宋_GB2312" w:eastAsia="仿宋_GB2312" w:hAnsi="黑体" w:hint="eastAsia"/>
          <w:sz w:val="30"/>
          <w:szCs w:val="30"/>
        </w:rPr>
        <w:t>书面</w:t>
      </w:r>
      <w:r w:rsidR="00DB04E7">
        <w:rPr>
          <w:rFonts w:ascii="仿宋_GB2312" w:eastAsia="仿宋_GB2312" w:hAnsi="黑体" w:hint="eastAsia"/>
          <w:sz w:val="30"/>
          <w:szCs w:val="30"/>
        </w:rPr>
        <w:t>咨询</w:t>
      </w:r>
      <w:r w:rsidRPr="003171A2">
        <w:rPr>
          <w:rFonts w:ascii="仿宋_GB2312" w:eastAsia="仿宋_GB2312" w:hAnsi="黑体" w:hint="eastAsia"/>
          <w:sz w:val="30"/>
          <w:szCs w:val="30"/>
        </w:rPr>
        <w:t>事项问题简单、可以通过电话反馈的，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可</w:t>
      </w:r>
      <w:r w:rsidRPr="003171A2">
        <w:rPr>
          <w:rFonts w:ascii="仿宋_GB2312" w:eastAsia="仿宋_GB2312" w:hAnsi="黑体" w:hint="eastAsia"/>
          <w:sz w:val="30"/>
          <w:szCs w:val="30"/>
        </w:rPr>
        <w:t>直接电话反馈。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第九条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172502">
        <w:rPr>
          <w:rFonts w:ascii="仿宋_GB2312" w:eastAsia="仿宋_GB2312" w:hAnsi="黑体" w:hint="eastAsia"/>
          <w:sz w:val="30"/>
          <w:szCs w:val="30"/>
        </w:rPr>
        <w:t>市场机构</w:t>
      </w:r>
      <w:r w:rsidRPr="003171A2">
        <w:rPr>
          <w:rFonts w:ascii="仿宋_GB2312" w:eastAsia="仿宋_GB2312" w:hAnsi="黑体" w:hint="eastAsia"/>
          <w:sz w:val="30"/>
          <w:szCs w:val="30"/>
        </w:rPr>
        <w:t>可以通过</w:t>
      </w:r>
      <w:r>
        <w:rPr>
          <w:rFonts w:ascii="仿宋_GB2312" w:eastAsia="仿宋_GB2312" w:hAnsi="黑体" w:hint="eastAsia"/>
          <w:sz w:val="30"/>
          <w:szCs w:val="30"/>
        </w:rPr>
        <w:t>电话、</w:t>
      </w:r>
      <w:r w:rsidR="00726294">
        <w:rPr>
          <w:rFonts w:ascii="仿宋_GB2312" w:eastAsia="仿宋_GB2312" w:hAnsi="黑体" w:hint="eastAsia"/>
          <w:sz w:val="30"/>
          <w:szCs w:val="30"/>
        </w:rPr>
        <w:t>发送</w:t>
      </w:r>
      <w:r>
        <w:rPr>
          <w:rFonts w:ascii="仿宋_GB2312" w:eastAsia="仿宋_GB2312" w:hAnsi="黑体" w:hint="eastAsia"/>
          <w:sz w:val="30"/>
          <w:szCs w:val="30"/>
        </w:rPr>
        <w:t>电子邮件或</w:t>
      </w:r>
      <w:r w:rsidRPr="003171A2">
        <w:rPr>
          <w:rFonts w:ascii="仿宋_GB2312" w:eastAsia="仿宋_GB2312" w:hAnsi="黑体" w:hint="eastAsia"/>
          <w:sz w:val="30"/>
          <w:szCs w:val="30"/>
        </w:rPr>
        <w:t>债券项目申报系统</w:t>
      </w:r>
      <w:r w:rsidRPr="00463700">
        <w:rPr>
          <w:rFonts w:ascii="仿宋_GB2312" w:eastAsia="仿宋_GB2312" w:hAnsi="黑体" w:hint="eastAsia"/>
          <w:sz w:val="30"/>
          <w:szCs w:val="30"/>
        </w:rPr>
        <w:t>预约现场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="000C160E">
        <w:rPr>
          <w:rFonts w:ascii="仿宋_GB2312" w:eastAsia="仿宋_GB2312" w:hAnsi="黑体" w:hint="eastAsia"/>
          <w:sz w:val="30"/>
          <w:szCs w:val="30"/>
        </w:rPr>
        <w:t>（</w:t>
      </w:r>
      <w:r>
        <w:rPr>
          <w:rFonts w:ascii="仿宋_GB2312" w:eastAsia="仿宋_GB2312" w:hAnsi="黑体" w:hint="eastAsia"/>
          <w:sz w:val="30"/>
          <w:szCs w:val="30"/>
        </w:rPr>
        <w:t>预约文件格式见附件</w:t>
      </w:r>
      <w:r w:rsidR="000C160E">
        <w:rPr>
          <w:rFonts w:ascii="仿宋_GB2312" w:eastAsia="仿宋_GB2312" w:hAnsi="黑体" w:hint="eastAsia"/>
          <w:sz w:val="30"/>
          <w:szCs w:val="30"/>
        </w:rPr>
        <w:t>）</w:t>
      </w:r>
      <w:r w:rsidRPr="002245FF">
        <w:rPr>
          <w:rFonts w:ascii="仿宋_GB2312" w:eastAsia="仿宋_GB2312" w:hAnsi="黑体" w:hint="eastAsia"/>
          <w:sz w:val="30"/>
          <w:szCs w:val="30"/>
        </w:rPr>
        <w:t>。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Pr="002245FF">
        <w:rPr>
          <w:rFonts w:ascii="仿宋_GB2312" w:eastAsia="仿宋_GB2312" w:hAnsi="黑体" w:hint="eastAsia"/>
          <w:sz w:val="30"/>
          <w:szCs w:val="30"/>
        </w:rPr>
        <w:t>内容</w:t>
      </w:r>
      <w:r>
        <w:rPr>
          <w:rFonts w:ascii="仿宋_GB2312" w:eastAsia="仿宋_GB2312" w:hAnsi="黑体"/>
          <w:sz w:val="30"/>
          <w:szCs w:val="30"/>
        </w:rPr>
        <w:t>与</w:t>
      </w:r>
      <w:r>
        <w:rPr>
          <w:rFonts w:ascii="仿宋_GB2312" w:eastAsia="仿宋_GB2312" w:hAnsi="黑体" w:hint="eastAsia"/>
          <w:sz w:val="30"/>
          <w:szCs w:val="30"/>
        </w:rPr>
        <w:t>在审</w:t>
      </w:r>
      <w:r>
        <w:rPr>
          <w:rFonts w:ascii="仿宋_GB2312" w:eastAsia="仿宋_GB2312" w:hAnsi="黑体"/>
          <w:sz w:val="30"/>
          <w:szCs w:val="30"/>
        </w:rPr>
        <w:t>项目相关的</w:t>
      </w:r>
      <w:r>
        <w:rPr>
          <w:rFonts w:ascii="仿宋_GB2312" w:eastAsia="仿宋_GB2312" w:hAnsi="黑体" w:hint="eastAsia"/>
          <w:sz w:val="30"/>
          <w:szCs w:val="30"/>
        </w:rPr>
        <w:t>，承销机构</w:t>
      </w:r>
      <w:r w:rsidR="009006E7">
        <w:rPr>
          <w:rFonts w:ascii="仿宋_GB2312" w:eastAsia="仿宋_GB2312" w:hAnsi="黑体" w:hint="eastAsia"/>
          <w:sz w:val="30"/>
          <w:szCs w:val="30"/>
        </w:rPr>
        <w:t>可</w:t>
      </w:r>
      <w:r>
        <w:rPr>
          <w:rFonts w:ascii="仿宋_GB2312" w:eastAsia="仿宋_GB2312" w:hAnsi="黑体" w:hint="eastAsia"/>
          <w:sz w:val="30"/>
          <w:szCs w:val="30"/>
        </w:rPr>
        <w:t>通过</w:t>
      </w:r>
      <w:r w:rsidR="00726294"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 w:hint="eastAsia"/>
          <w:sz w:val="30"/>
          <w:szCs w:val="30"/>
        </w:rPr>
        <w:t>项目申报系统进行预约，并</w:t>
      </w:r>
      <w:r>
        <w:rPr>
          <w:rFonts w:ascii="仿宋_GB2312" w:eastAsia="仿宋_GB2312" w:hAnsi="黑体" w:hint="eastAsia"/>
          <w:sz w:val="30"/>
          <w:szCs w:val="30"/>
        </w:rPr>
        <w:lastRenderedPageBreak/>
        <w:t>关联具体项目</w:t>
      </w:r>
      <w:r w:rsidRPr="002245FF"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 w:rsidRPr="00A93CF4">
        <w:rPr>
          <w:rFonts w:ascii="仿宋_GB2312" w:eastAsia="仿宋_GB2312" w:hAnsi="黑体" w:hint="eastAsia"/>
          <w:b/>
          <w:sz w:val="30"/>
          <w:szCs w:val="30"/>
        </w:rPr>
        <w:t>第</w:t>
      </w:r>
      <w:r>
        <w:rPr>
          <w:rFonts w:ascii="仿宋_GB2312" w:eastAsia="仿宋_GB2312" w:hAnsi="黑体" w:hint="eastAsia"/>
          <w:b/>
          <w:sz w:val="30"/>
          <w:szCs w:val="30"/>
        </w:rPr>
        <w:t>十</w:t>
      </w:r>
      <w:r w:rsidRPr="00A93CF4">
        <w:rPr>
          <w:rFonts w:ascii="仿宋_GB2312" w:eastAsia="仿宋_GB2312" w:hAnsi="黑体" w:hint="eastAsia"/>
          <w:b/>
          <w:sz w:val="30"/>
          <w:szCs w:val="30"/>
        </w:rPr>
        <w:t>条</w:t>
      </w:r>
      <w:r w:rsidR="006F1D6B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业务部门收到</w:t>
      </w:r>
      <w:r>
        <w:rPr>
          <w:rFonts w:ascii="仿宋_GB2312" w:eastAsia="仿宋_GB2312" w:hAnsi="黑体" w:hint="eastAsia"/>
          <w:sz w:val="30"/>
          <w:szCs w:val="30"/>
        </w:rPr>
        <w:t>现场咨询</w:t>
      </w:r>
      <w:r w:rsidRPr="0045519D">
        <w:rPr>
          <w:rFonts w:ascii="仿宋_GB2312" w:eastAsia="仿宋_GB2312" w:hAnsi="黑体"/>
          <w:sz w:val="30"/>
          <w:szCs w:val="30"/>
        </w:rPr>
        <w:t>预约</w:t>
      </w:r>
      <w:r>
        <w:rPr>
          <w:rFonts w:ascii="仿宋_GB2312" w:eastAsia="仿宋_GB2312" w:hAnsi="黑体" w:hint="eastAsia"/>
          <w:sz w:val="30"/>
          <w:szCs w:val="30"/>
        </w:rPr>
        <w:t>申请</w:t>
      </w:r>
      <w:r w:rsidRPr="0045519D">
        <w:rPr>
          <w:rFonts w:ascii="仿宋_GB2312" w:eastAsia="仿宋_GB2312" w:hAnsi="黑体" w:hint="eastAsia"/>
          <w:sz w:val="30"/>
          <w:szCs w:val="30"/>
        </w:rPr>
        <w:t>后</w:t>
      </w:r>
      <w:r>
        <w:rPr>
          <w:rFonts w:ascii="仿宋_GB2312" w:eastAsia="仿宋_GB2312" w:hAnsi="黑体" w:hint="eastAsia"/>
          <w:sz w:val="30"/>
          <w:szCs w:val="30"/>
        </w:rPr>
        <w:t>，对能够通过电话或书面方式进行反馈的，债券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可通过电话或书面方式回复。对确需现场</w:t>
      </w:r>
      <w:r w:rsidRPr="0001228B">
        <w:rPr>
          <w:rFonts w:ascii="仿宋_GB2312" w:eastAsia="仿宋_GB2312" w:hAnsi="黑体" w:hint="eastAsia"/>
          <w:sz w:val="30"/>
          <w:szCs w:val="30"/>
        </w:rPr>
        <w:t>沟通</w:t>
      </w:r>
      <w:r>
        <w:rPr>
          <w:rFonts w:ascii="仿宋_GB2312" w:eastAsia="仿宋_GB2312" w:hAnsi="黑体" w:hint="eastAsia"/>
          <w:sz w:val="30"/>
          <w:szCs w:val="30"/>
        </w:rPr>
        <w:t>的，或者市场机构仍然希望现场沟通的，债券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应当</w:t>
      </w:r>
      <w:r w:rsidRPr="0045519D">
        <w:rPr>
          <w:rFonts w:ascii="仿宋_GB2312" w:eastAsia="仿宋_GB2312" w:hAnsi="黑体" w:hint="eastAsia"/>
          <w:sz w:val="30"/>
          <w:szCs w:val="30"/>
        </w:rPr>
        <w:t>及时</w:t>
      </w:r>
      <w:r w:rsidR="007B173B">
        <w:rPr>
          <w:rFonts w:ascii="仿宋_GB2312" w:eastAsia="仿宋_GB2312" w:hAnsi="黑体" w:hint="eastAsia"/>
          <w:sz w:val="30"/>
          <w:szCs w:val="30"/>
        </w:rPr>
        <w:t>予以安排并告知对方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第十一条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Pr="00A57A1E">
        <w:rPr>
          <w:rFonts w:ascii="仿宋_GB2312" w:eastAsia="仿宋_GB2312" w:hAnsi="黑体" w:hint="eastAsia"/>
          <w:sz w:val="30"/>
          <w:szCs w:val="30"/>
        </w:rPr>
        <w:t>参加现场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Pr="00A57A1E">
        <w:rPr>
          <w:rFonts w:ascii="仿宋_GB2312" w:eastAsia="仿宋_GB2312" w:hAnsi="黑体" w:hint="eastAsia"/>
          <w:sz w:val="30"/>
          <w:szCs w:val="30"/>
        </w:rPr>
        <w:t>的</w:t>
      </w:r>
      <w:r>
        <w:rPr>
          <w:rFonts w:ascii="仿宋_GB2312" w:eastAsia="仿宋_GB2312" w:hAnsi="黑体" w:hint="eastAsia"/>
          <w:sz w:val="30"/>
          <w:szCs w:val="30"/>
        </w:rPr>
        <w:t>市场机构</w:t>
      </w:r>
      <w:r w:rsidRPr="00A57A1E">
        <w:rPr>
          <w:rFonts w:ascii="仿宋_GB2312" w:eastAsia="仿宋_GB2312" w:hAnsi="黑体" w:hint="eastAsia"/>
          <w:sz w:val="30"/>
          <w:szCs w:val="30"/>
        </w:rPr>
        <w:t>人员</w:t>
      </w:r>
      <w:r>
        <w:rPr>
          <w:rFonts w:ascii="仿宋_GB2312" w:eastAsia="仿宋_GB2312" w:hAnsi="黑体" w:hint="eastAsia"/>
          <w:sz w:val="30"/>
          <w:szCs w:val="30"/>
        </w:rPr>
        <w:t>应当在现场咨询</w:t>
      </w:r>
      <w:r w:rsidRPr="00840B9E">
        <w:rPr>
          <w:rFonts w:ascii="仿宋_GB2312" w:eastAsia="仿宋_GB2312" w:hAnsi="黑体" w:hint="eastAsia"/>
          <w:sz w:val="30"/>
          <w:szCs w:val="30"/>
        </w:rPr>
        <w:t>前</w:t>
      </w:r>
      <w:r w:rsidRPr="00840B9E">
        <w:rPr>
          <w:rFonts w:ascii="仿宋_GB2312" w:eastAsia="仿宋_GB2312" w:hAnsi="黑体"/>
          <w:sz w:val="30"/>
          <w:szCs w:val="30"/>
        </w:rPr>
        <w:t>提供人员名单</w:t>
      </w:r>
      <w:r>
        <w:rPr>
          <w:rFonts w:ascii="仿宋_GB2312" w:eastAsia="仿宋_GB2312" w:hAnsi="黑体" w:hint="eastAsia"/>
          <w:sz w:val="30"/>
          <w:szCs w:val="30"/>
        </w:rPr>
        <w:t>、</w:t>
      </w:r>
      <w:r>
        <w:rPr>
          <w:rFonts w:ascii="仿宋_GB2312" w:eastAsia="仿宋_GB2312" w:hAnsi="黑体"/>
          <w:sz w:val="30"/>
          <w:szCs w:val="30"/>
        </w:rPr>
        <w:t>职位及</w:t>
      </w:r>
      <w:r>
        <w:rPr>
          <w:rFonts w:ascii="仿宋_GB2312" w:eastAsia="仿宋_GB2312" w:hAnsi="黑体" w:hint="eastAsia"/>
          <w:sz w:val="30"/>
          <w:szCs w:val="30"/>
        </w:rPr>
        <w:t>联络人</w:t>
      </w:r>
      <w:r>
        <w:rPr>
          <w:rFonts w:ascii="仿宋_GB2312" w:eastAsia="仿宋_GB2312" w:hAnsi="黑体"/>
          <w:sz w:val="30"/>
          <w:szCs w:val="30"/>
        </w:rPr>
        <w:t>联系</w:t>
      </w:r>
      <w:r>
        <w:rPr>
          <w:rFonts w:ascii="仿宋_GB2312" w:eastAsia="仿宋_GB2312" w:hAnsi="黑体" w:hint="eastAsia"/>
          <w:sz w:val="30"/>
          <w:szCs w:val="30"/>
        </w:rPr>
        <w:t>方式，现场咨询人员</w:t>
      </w:r>
      <w:r>
        <w:rPr>
          <w:rFonts w:ascii="仿宋_GB2312" w:eastAsia="仿宋_GB2312" w:hAnsi="黑体"/>
          <w:sz w:val="30"/>
          <w:szCs w:val="30"/>
        </w:rPr>
        <w:t>原则上不超过</w:t>
      </w:r>
      <w:r>
        <w:rPr>
          <w:rFonts w:ascii="仿宋_GB2312" w:eastAsia="仿宋_GB2312" w:hAnsi="黑体" w:hint="eastAsia"/>
          <w:sz w:val="30"/>
          <w:szCs w:val="30"/>
        </w:rPr>
        <w:t>五人。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 w:rsidRPr="006D1213">
        <w:rPr>
          <w:rFonts w:ascii="仿宋_GB2312" w:eastAsia="仿宋_GB2312" w:hAnsi="黑体" w:hint="eastAsia"/>
          <w:b/>
          <w:sz w:val="30"/>
          <w:szCs w:val="30"/>
        </w:rPr>
        <w:t>第</w:t>
      </w:r>
      <w:r>
        <w:rPr>
          <w:rFonts w:ascii="仿宋_GB2312" w:eastAsia="仿宋_GB2312" w:hAnsi="黑体" w:hint="eastAsia"/>
          <w:b/>
          <w:sz w:val="30"/>
          <w:szCs w:val="30"/>
        </w:rPr>
        <w:t>十二</w:t>
      </w:r>
      <w:r w:rsidRPr="006D1213">
        <w:rPr>
          <w:rFonts w:ascii="仿宋_GB2312" w:eastAsia="仿宋_GB2312" w:hAnsi="黑体"/>
          <w:b/>
          <w:sz w:val="30"/>
          <w:szCs w:val="30"/>
        </w:rPr>
        <w:t>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应当</w:t>
      </w:r>
      <w:r w:rsidRPr="009868A3">
        <w:rPr>
          <w:rFonts w:ascii="仿宋_GB2312" w:eastAsia="仿宋_GB2312" w:hAnsi="黑体"/>
          <w:sz w:val="30"/>
          <w:szCs w:val="30"/>
        </w:rPr>
        <w:t>安排</w:t>
      </w:r>
      <w:r>
        <w:rPr>
          <w:rFonts w:ascii="仿宋_GB2312" w:eastAsia="仿宋_GB2312" w:hAnsi="黑体" w:hint="eastAsia"/>
          <w:sz w:val="30"/>
          <w:szCs w:val="30"/>
        </w:rPr>
        <w:t>不少于</w:t>
      </w:r>
      <w:r w:rsidRPr="009868A3">
        <w:rPr>
          <w:rFonts w:ascii="仿宋_GB2312" w:eastAsia="仿宋_GB2312" w:hAnsi="黑体"/>
          <w:sz w:val="30"/>
          <w:szCs w:val="30"/>
        </w:rPr>
        <w:t>两</w:t>
      </w:r>
      <w:r>
        <w:rPr>
          <w:rFonts w:ascii="仿宋_GB2312" w:eastAsia="仿宋_GB2312" w:hAnsi="黑体" w:hint="eastAsia"/>
          <w:sz w:val="30"/>
          <w:szCs w:val="30"/>
        </w:rPr>
        <w:t>名工作</w:t>
      </w:r>
      <w:r w:rsidRPr="009868A3">
        <w:rPr>
          <w:rFonts w:ascii="仿宋_GB2312" w:eastAsia="仿宋_GB2312" w:hAnsi="黑体"/>
          <w:sz w:val="30"/>
          <w:szCs w:val="30"/>
        </w:rPr>
        <w:t>人</w:t>
      </w:r>
      <w:r>
        <w:rPr>
          <w:rFonts w:ascii="仿宋_GB2312" w:eastAsia="仿宋_GB2312" w:hAnsi="黑体" w:hint="eastAsia"/>
          <w:sz w:val="30"/>
          <w:szCs w:val="30"/>
        </w:rPr>
        <w:t>员</w:t>
      </w:r>
      <w:r w:rsidRPr="009868A3">
        <w:rPr>
          <w:rFonts w:ascii="仿宋_GB2312" w:eastAsia="仿宋_GB2312" w:hAnsi="黑体" w:hint="eastAsia"/>
          <w:sz w:val="30"/>
          <w:szCs w:val="30"/>
        </w:rPr>
        <w:t>参加现场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Pr="009868A3">
        <w:rPr>
          <w:rFonts w:ascii="仿宋_GB2312" w:eastAsia="仿宋_GB2312" w:hAnsi="黑体"/>
          <w:sz w:val="30"/>
          <w:szCs w:val="30"/>
        </w:rPr>
        <w:t>接待</w:t>
      </w:r>
      <w:r>
        <w:rPr>
          <w:rFonts w:ascii="仿宋_GB2312" w:eastAsia="仿宋_GB2312" w:hAnsi="黑体" w:hint="eastAsia"/>
          <w:sz w:val="30"/>
          <w:szCs w:val="30"/>
        </w:rPr>
        <w:t>。接待</w:t>
      </w:r>
      <w:r>
        <w:rPr>
          <w:rFonts w:ascii="仿宋_GB2312" w:eastAsia="仿宋_GB2312" w:hAnsi="黑体"/>
          <w:sz w:val="30"/>
          <w:szCs w:val="30"/>
        </w:rPr>
        <w:t>人员</w:t>
      </w:r>
      <w:r>
        <w:rPr>
          <w:rFonts w:ascii="仿宋_GB2312" w:eastAsia="仿宋_GB2312" w:hAnsi="黑体" w:hint="eastAsia"/>
          <w:sz w:val="30"/>
          <w:szCs w:val="30"/>
        </w:rPr>
        <w:t>应当提前就咨询问题进行分析研究，提出明确的意见和建议。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第十三</w:t>
      </w:r>
      <w:r>
        <w:rPr>
          <w:rFonts w:ascii="仿宋_GB2312" w:eastAsia="仿宋_GB2312" w:hAnsi="黑体"/>
          <w:b/>
          <w:sz w:val="30"/>
          <w:szCs w:val="30"/>
        </w:rPr>
        <w:t>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 w:rsidR="000B6292">
        <w:rPr>
          <w:rFonts w:ascii="仿宋_GB2312" w:eastAsia="仿宋_GB2312" w:hAnsi="黑体" w:hint="eastAsia"/>
          <w:sz w:val="30"/>
          <w:szCs w:val="30"/>
        </w:rPr>
        <w:t>业务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>
        <w:rPr>
          <w:rFonts w:ascii="仿宋_GB2312" w:eastAsia="仿宋_GB2312" w:hAnsi="黑体"/>
          <w:sz w:val="30"/>
          <w:szCs w:val="30"/>
        </w:rPr>
        <w:t>结束后</w:t>
      </w:r>
      <w:r>
        <w:rPr>
          <w:rFonts w:ascii="仿宋_GB2312" w:eastAsia="仿宋_GB2312" w:hAnsi="黑体" w:hint="eastAsia"/>
          <w:sz w:val="30"/>
          <w:szCs w:val="30"/>
        </w:rPr>
        <w:t>，债券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ascii="仿宋_GB2312" w:eastAsia="仿宋_GB2312" w:hAnsi="黑体" w:hint="eastAsia"/>
          <w:sz w:val="30"/>
          <w:szCs w:val="30"/>
        </w:rPr>
        <w:t>应当填写</w:t>
      </w:r>
      <w:r w:rsidR="007B173B">
        <w:rPr>
          <w:rFonts w:ascii="仿宋_GB2312" w:eastAsia="仿宋_GB2312" w:hAnsi="黑体" w:hint="eastAsia"/>
          <w:sz w:val="30"/>
          <w:szCs w:val="30"/>
        </w:rPr>
        <w:t>咨询</w:t>
      </w:r>
      <w:r>
        <w:rPr>
          <w:rFonts w:ascii="仿宋_GB2312" w:eastAsia="仿宋_GB2312" w:hAnsi="黑体"/>
          <w:sz w:val="30"/>
          <w:szCs w:val="30"/>
        </w:rPr>
        <w:t>记录</w:t>
      </w:r>
      <w:r w:rsidRPr="00302281"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/>
          <w:sz w:val="30"/>
          <w:szCs w:val="30"/>
        </w:rPr>
        <w:t>写明</w:t>
      </w:r>
      <w:r w:rsidR="007B173B">
        <w:rPr>
          <w:rFonts w:ascii="仿宋_GB2312" w:eastAsia="仿宋_GB2312" w:hAnsi="黑体" w:hint="eastAsia"/>
          <w:sz w:val="30"/>
          <w:szCs w:val="30"/>
        </w:rPr>
        <w:t>咨询人员</w:t>
      </w:r>
      <w:r>
        <w:rPr>
          <w:rFonts w:ascii="仿宋_GB2312" w:eastAsia="仿宋_GB2312" w:hAnsi="黑体" w:hint="eastAsia"/>
          <w:sz w:val="30"/>
          <w:szCs w:val="30"/>
        </w:rPr>
        <w:t>、</w:t>
      </w:r>
      <w:r w:rsidR="007B173B">
        <w:rPr>
          <w:rFonts w:ascii="仿宋_GB2312" w:eastAsia="仿宋_GB2312" w:hAnsi="黑体" w:hint="eastAsia"/>
          <w:sz w:val="30"/>
          <w:szCs w:val="30"/>
        </w:rPr>
        <w:t>咨询事项</w:t>
      </w:r>
      <w:r>
        <w:rPr>
          <w:rFonts w:ascii="仿宋_GB2312" w:eastAsia="仿宋_GB2312" w:hAnsi="黑体"/>
          <w:sz w:val="30"/>
          <w:szCs w:val="30"/>
        </w:rPr>
        <w:t>以</w:t>
      </w:r>
      <w:r w:rsidRPr="00044314">
        <w:rPr>
          <w:rFonts w:ascii="仿宋_GB2312" w:eastAsia="仿宋_GB2312" w:hAnsi="黑体"/>
          <w:sz w:val="30"/>
          <w:szCs w:val="30"/>
        </w:rPr>
        <w:t>及</w:t>
      </w:r>
      <w:r w:rsidR="007B173B">
        <w:rPr>
          <w:rFonts w:ascii="仿宋_GB2312" w:eastAsia="仿宋_GB2312" w:hAnsi="黑体" w:hint="eastAsia"/>
          <w:sz w:val="30"/>
          <w:szCs w:val="30"/>
        </w:rPr>
        <w:t>咨询</w:t>
      </w:r>
      <w:r w:rsidRPr="00044314">
        <w:rPr>
          <w:rFonts w:ascii="仿宋_GB2312" w:eastAsia="仿宋_GB2312" w:hAnsi="黑体"/>
          <w:sz w:val="30"/>
          <w:szCs w:val="30"/>
        </w:rPr>
        <w:t>结果等内容，</w:t>
      </w:r>
      <w:r>
        <w:rPr>
          <w:rFonts w:ascii="仿宋_GB2312" w:eastAsia="仿宋_GB2312" w:hAnsi="黑体" w:hint="eastAsia"/>
          <w:sz w:val="30"/>
          <w:szCs w:val="30"/>
        </w:rPr>
        <w:t>统一</w:t>
      </w:r>
      <w:r w:rsidRPr="00044314">
        <w:rPr>
          <w:rFonts w:ascii="仿宋_GB2312" w:eastAsia="仿宋_GB2312" w:hAnsi="黑体"/>
          <w:sz w:val="30"/>
          <w:szCs w:val="30"/>
        </w:rPr>
        <w:t>存档。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/>
          <w:sz w:val="30"/>
          <w:szCs w:val="30"/>
        </w:rPr>
      </w:pPr>
      <w:r w:rsidRPr="003171A2">
        <w:rPr>
          <w:rFonts w:ascii="仿宋_GB2312" w:eastAsia="仿宋_GB2312" w:hAnsi="黑体" w:hint="eastAsia"/>
          <w:b/>
          <w:sz w:val="30"/>
          <w:szCs w:val="30"/>
        </w:rPr>
        <w:t>第</w:t>
      </w:r>
      <w:r>
        <w:rPr>
          <w:rFonts w:ascii="仿宋_GB2312" w:eastAsia="仿宋_GB2312" w:hAnsi="黑体" w:hint="eastAsia"/>
          <w:b/>
          <w:sz w:val="30"/>
          <w:szCs w:val="30"/>
        </w:rPr>
        <w:t>十四</w:t>
      </w:r>
      <w:r w:rsidRPr="003171A2">
        <w:rPr>
          <w:rFonts w:ascii="仿宋_GB2312" w:eastAsia="仿宋_GB2312" w:hAnsi="黑体" w:hint="eastAsia"/>
          <w:b/>
          <w:sz w:val="30"/>
          <w:szCs w:val="30"/>
        </w:rPr>
        <w:t>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>
        <w:rPr>
          <w:rFonts w:eastAsia="仿宋_GB2312" w:hint="eastAsia"/>
          <w:sz w:val="30"/>
          <w:szCs w:val="30"/>
        </w:rPr>
        <w:t>参与咨询的工作人员应当严格遵守廉政纪律要求，不得以任何形式</w:t>
      </w:r>
      <w:r w:rsidRPr="001750A8">
        <w:rPr>
          <w:rFonts w:eastAsia="仿宋_GB2312"/>
          <w:sz w:val="30"/>
          <w:szCs w:val="30"/>
        </w:rPr>
        <w:t>接受</w:t>
      </w:r>
      <w:r>
        <w:rPr>
          <w:rFonts w:eastAsia="仿宋_GB2312" w:hint="eastAsia"/>
          <w:sz w:val="30"/>
          <w:szCs w:val="30"/>
        </w:rPr>
        <w:t>礼品礼金等财</w:t>
      </w:r>
      <w:r w:rsidR="005D692D">
        <w:rPr>
          <w:rFonts w:eastAsia="仿宋_GB2312" w:hint="eastAsia"/>
          <w:sz w:val="30"/>
          <w:szCs w:val="30"/>
        </w:rPr>
        <w:t>物</w:t>
      </w:r>
      <w:r>
        <w:rPr>
          <w:rFonts w:eastAsia="仿宋_GB2312" w:hint="eastAsia"/>
          <w:sz w:val="30"/>
          <w:szCs w:val="30"/>
        </w:rPr>
        <w:t>，不得</w:t>
      </w:r>
      <w:r w:rsidR="007B173B">
        <w:rPr>
          <w:rFonts w:eastAsia="仿宋_GB2312" w:hint="eastAsia"/>
          <w:sz w:val="30"/>
          <w:szCs w:val="30"/>
        </w:rPr>
        <w:t>以任何方式</w:t>
      </w:r>
      <w:r>
        <w:rPr>
          <w:rFonts w:eastAsia="仿宋_GB2312" w:hint="eastAsia"/>
          <w:sz w:val="30"/>
          <w:szCs w:val="30"/>
        </w:rPr>
        <w:t>谋取不正当利益。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第十五条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债券</w:t>
      </w:r>
      <w:r>
        <w:rPr>
          <w:rFonts w:ascii="仿宋_GB2312" w:eastAsia="仿宋_GB2312" w:hAnsi="黑体"/>
          <w:sz w:val="30"/>
          <w:szCs w:val="30"/>
        </w:rPr>
        <w:t>业务部门</w:t>
      </w:r>
      <w:r w:rsidR="00EA760E">
        <w:rPr>
          <w:rFonts w:ascii="仿宋_GB2312" w:eastAsia="仿宋_GB2312" w:hAnsi="黑体" w:hint="eastAsia"/>
          <w:sz w:val="30"/>
          <w:szCs w:val="30"/>
        </w:rPr>
        <w:t>参与</w:t>
      </w:r>
      <w:r>
        <w:rPr>
          <w:rFonts w:ascii="仿宋_GB2312" w:eastAsia="仿宋_GB2312" w:hAnsi="黑体" w:hint="eastAsia"/>
          <w:sz w:val="30"/>
          <w:szCs w:val="30"/>
        </w:rPr>
        <w:t>咨询</w:t>
      </w:r>
      <w:r w:rsidR="00EA760E">
        <w:rPr>
          <w:rFonts w:ascii="仿宋_GB2312" w:eastAsia="仿宋_GB2312" w:hAnsi="黑体" w:hint="eastAsia"/>
          <w:sz w:val="30"/>
          <w:szCs w:val="30"/>
        </w:rPr>
        <w:t>的</w:t>
      </w:r>
      <w:r>
        <w:rPr>
          <w:rFonts w:ascii="仿宋_GB2312" w:eastAsia="仿宋_GB2312" w:hAnsi="黑体" w:hint="eastAsia"/>
          <w:sz w:val="30"/>
          <w:szCs w:val="30"/>
        </w:rPr>
        <w:t>工作人员除按本指南要求进行咨询沟通外</w:t>
      </w:r>
      <w:r>
        <w:rPr>
          <w:rFonts w:ascii="仿宋_GB2312" w:eastAsia="仿宋_GB2312" w:hAnsi="黑体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不得</w:t>
      </w:r>
      <w:r w:rsidRPr="00424C55">
        <w:rPr>
          <w:rFonts w:ascii="仿宋_GB2312" w:eastAsia="仿宋_GB2312" w:hAnsi="黑体" w:hint="eastAsia"/>
          <w:sz w:val="30"/>
          <w:szCs w:val="30"/>
        </w:rPr>
        <w:t>与</w:t>
      </w:r>
      <w:r>
        <w:rPr>
          <w:rFonts w:ascii="仿宋_GB2312" w:eastAsia="仿宋_GB2312" w:hAnsi="黑体" w:hint="eastAsia"/>
          <w:sz w:val="30"/>
          <w:szCs w:val="30"/>
        </w:rPr>
        <w:t>提出咨询的市场机构及</w:t>
      </w:r>
      <w:r w:rsidRPr="00424C55">
        <w:rPr>
          <w:rFonts w:ascii="仿宋_GB2312" w:eastAsia="仿宋_GB2312" w:hAnsi="黑体" w:hint="eastAsia"/>
          <w:sz w:val="30"/>
          <w:szCs w:val="30"/>
        </w:rPr>
        <w:t>相关人员</w:t>
      </w:r>
      <w:r>
        <w:rPr>
          <w:rFonts w:ascii="仿宋_GB2312" w:eastAsia="仿宋_GB2312" w:hAnsi="黑体" w:hint="eastAsia"/>
          <w:sz w:val="30"/>
          <w:szCs w:val="30"/>
        </w:rPr>
        <w:t>进行私下接触。</w:t>
      </w:r>
    </w:p>
    <w:p w:rsidR="006E17BF" w:rsidRPr="008A1C34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第十六条</w:t>
      </w:r>
      <w:r w:rsidR="00B824B3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本指南所指信用债产品，包括公司债券、资产支</w:t>
      </w:r>
      <w:r>
        <w:rPr>
          <w:rFonts w:ascii="仿宋_GB2312" w:eastAsia="仿宋_GB2312" w:hAnsi="黑体" w:hint="eastAsia"/>
          <w:sz w:val="30"/>
          <w:szCs w:val="30"/>
        </w:rPr>
        <w:lastRenderedPageBreak/>
        <w:t>持证券、</w:t>
      </w:r>
      <w:r>
        <w:rPr>
          <w:rFonts w:ascii="仿宋_GB2312" w:eastAsia="仿宋_GB2312" w:hAnsi="黑体"/>
          <w:sz w:val="30"/>
          <w:szCs w:val="30"/>
        </w:rPr>
        <w:t>REIT</w:t>
      </w:r>
      <w:r>
        <w:rPr>
          <w:rFonts w:ascii="仿宋_GB2312" w:eastAsia="仿宋_GB2312" w:hAnsi="黑体" w:hint="eastAsia"/>
          <w:sz w:val="30"/>
          <w:szCs w:val="30"/>
        </w:rPr>
        <w:t>s等产品。</w:t>
      </w:r>
    </w:p>
    <w:p w:rsidR="006E17BF" w:rsidRDefault="006E17BF" w:rsidP="006E17BF">
      <w:pPr>
        <w:spacing w:line="680" w:lineRule="exact"/>
        <w:ind w:firstLineChars="200" w:firstLine="602"/>
        <w:contextualSpacing/>
        <w:rPr>
          <w:rFonts w:ascii="仿宋_GB2312" w:eastAsia="仿宋_GB2312" w:hAnsi="黑体"/>
          <w:sz w:val="30"/>
          <w:szCs w:val="30"/>
        </w:rPr>
      </w:pPr>
      <w:r w:rsidRPr="009868A3">
        <w:rPr>
          <w:rFonts w:ascii="仿宋_GB2312" w:eastAsia="仿宋_GB2312" w:hAnsi="黑体" w:hint="eastAsia"/>
          <w:b/>
          <w:sz w:val="30"/>
          <w:szCs w:val="30"/>
        </w:rPr>
        <w:t>第</w:t>
      </w:r>
      <w:r w:rsidRPr="009868A3">
        <w:rPr>
          <w:rFonts w:ascii="仿宋_GB2312" w:eastAsia="仿宋_GB2312" w:hAnsi="黑体"/>
          <w:b/>
          <w:sz w:val="30"/>
          <w:szCs w:val="30"/>
        </w:rPr>
        <w:t>十</w:t>
      </w:r>
      <w:r>
        <w:rPr>
          <w:rFonts w:ascii="仿宋_GB2312" w:eastAsia="仿宋_GB2312" w:hAnsi="黑体" w:hint="eastAsia"/>
          <w:b/>
          <w:sz w:val="30"/>
          <w:szCs w:val="30"/>
        </w:rPr>
        <w:t>七</w:t>
      </w:r>
      <w:r w:rsidRPr="009868A3">
        <w:rPr>
          <w:rFonts w:ascii="仿宋_GB2312" w:eastAsia="仿宋_GB2312" w:hAnsi="黑体"/>
          <w:b/>
          <w:sz w:val="30"/>
          <w:szCs w:val="30"/>
        </w:rPr>
        <w:t>条</w:t>
      </w:r>
      <w:r>
        <w:rPr>
          <w:rFonts w:ascii="仿宋_GB2312" w:eastAsia="仿宋_GB2312" w:hAnsi="黑体" w:hint="eastAsia"/>
          <w:sz w:val="30"/>
          <w:szCs w:val="30"/>
        </w:rPr>
        <w:t xml:space="preserve"> 本指南</w:t>
      </w:r>
      <w:r>
        <w:rPr>
          <w:rFonts w:ascii="仿宋_GB2312" w:eastAsia="仿宋_GB2312" w:hAnsi="黑体"/>
          <w:sz w:val="30"/>
          <w:szCs w:val="30"/>
        </w:rPr>
        <w:t>由本所负责解释。</w:t>
      </w:r>
    </w:p>
    <w:p w:rsidR="006E17BF" w:rsidRPr="0069265C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1.信用债融资业务书面咨询参考格式</w:t>
      </w: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2.信用债融资业务现场咨询预约单</w:t>
      </w:r>
    </w:p>
    <w:p w:rsidR="006E17BF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Pr="000556C6" w:rsidRDefault="006E17BF" w:rsidP="006E17BF">
      <w:pPr>
        <w:spacing w:line="680" w:lineRule="exact"/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spacing w:line="680" w:lineRule="exact"/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上海证券交易所</w:t>
      </w:r>
    </w:p>
    <w:p w:rsidR="006E17BF" w:rsidRDefault="006E17BF" w:rsidP="006E17BF">
      <w:pPr>
        <w:spacing w:line="680" w:lineRule="exact"/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二〇二一</w:t>
      </w:r>
      <w:r>
        <w:rPr>
          <w:rFonts w:ascii="仿宋_GB2312" w:eastAsia="仿宋_GB2312" w:hAnsi="黑体"/>
          <w:sz w:val="30"/>
          <w:szCs w:val="30"/>
        </w:rPr>
        <w:t>年</w:t>
      </w:r>
      <w:r w:rsidR="00FE2D3D">
        <w:rPr>
          <w:rFonts w:ascii="仿宋_GB2312" w:eastAsia="仿宋_GB2312" w:hAnsi="黑体" w:hint="eastAsia"/>
          <w:sz w:val="30"/>
          <w:szCs w:val="30"/>
        </w:rPr>
        <w:t>十二</w:t>
      </w:r>
      <w:r>
        <w:rPr>
          <w:rFonts w:ascii="仿宋_GB2312" w:eastAsia="仿宋_GB2312" w:hAnsi="黑体" w:hint="eastAsia"/>
          <w:sz w:val="30"/>
          <w:szCs w:val="30"/>
        </w:rPr>
        <w:t>月</w:t>
      </w:r>
      <w:r w:rsidR="00FE2D3D">
        <w:rPr>
          <w:rFonts w:ascii="仿宋_GB2312" w:eastAsia="仿宋_GB2312" w:hAnsi="黑体" w:hint="eastAsia"/>
          <w:sz w:val="30"/>
          <w:szCs w:val="30"/>
        </w:rPr>
        <w:t>十五</w:t>
      </w:r>
      <w:r>
        <w:rPr>
          <w:rFonts w:ascii="仿宋_GB2312" w:eastAsia="仿宋_GB2312" w:hAnsi="黑体" w:hint="eastAsia"/>
          <w:sz w:val="30"/>
          <w:szCs w:val="30"/>
        </w:rPr>
        <w:t>日</w:t>
      </w:r>
    </w:p>
    <w:p w:rsidR="006E17BF" w:rsidRDefault="006E17BF" w:rsidP="006E17BF">
      <w:pPr>
        <w:widowControl/>
        <w:spacing w:line="680" w:lineRule="exact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br w:type="page"/>
      </w:r>
    </w:p>
    <w:p w:rsidR="006E17BF" w:rsidRDefault="006E17BF" w:rsidP="006E17BF">
      <w:pPr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附件1</w:t>
      </w:r>
    </w:p>
    <w:p w:rsidR="006E17BF" w:rsidRDefault="006E17BF" w:rsidP="006E17BF">
      <w:pPr>
        <w:ind w:firstLineChars="200" w:firstLine="723"/>
        <w:contextualSpacing/>
        <w:jc w:val="center"/>
        <w:rPr>
          <w:rFonts w:ascii="黑体" w:eastAsia="黑体" w:hAnsi="黑体"/>
          <w:b/>
          <w:sz w:val="36"/>
          <w:szCs w:val="36"/>
        </w:rPr>
      </w:pPr>
      <w:r w:rsidRPr="006E17BF">
        <w:rPr>
          <w:rFonts w:ascii="黑体" w:eastAsia="黑体" w:hAnsi="黑体" w:hint="eastAsia"/>
          <w:b/>
          <w:sz w:val="36"/>
          <w:szCs w:val="36"/>
        </w:rPr>
        <w:t>信用债融资业务书面咨询参考格式</w:t>
      </w: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上海证券</w:t>
      </w:r>
      <w:r>
        <w:rPr>
          <w:rFonts w:ascii="仿宋_GB2312" w:eastAsia="仿宋_GB2312" w:hAnsi="黑体"/>
          <w:sz w:val="30"/>
          <w:szCs w:val="30"/>
        </w:rPr>
        <w:t>交易所债券业务</w:t>
      </w:r>
      <w:r>
        <w:rPr>
          <w:rFonts w:ascii="仿宋_GB2312" w:eastAsia="仿宋_GB2312" w:hAnsi="黑体" w:hint="eastAsia"/>
          <w:sz w:val="30"/>
          <w:szCs w:val="30"/>
        </w:rPr>
        <w:t>部</w:t>
      </w:r>
      <w:r>
        <w:rPr>
          <w:rFonts w:ascii="仿宋_GB2312" w:eastAsia="仿宋_GB2312" w:hAnsi="黑体"/>
          <w:sz w:val="30"/>
          <w:szCs w:val="30"/>
        </w:rPr>
        <w:t>：</w:t>
      </w: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XXX</w:t>
      </w:r>
      <w:r>
        <w:rPr>
          <w:rFonts w:ascii="仿宋_GB2312" w:eastAsia="仿宋_GB2312" w:hAnsi="黑体" w:hint="eastAsia"/>
          <w:sz w:val="30"/>
          <w:szCs w:val="30"/>
        </w:rPr>
        <w:t>（发行人</w:t>
      </w:r>
      <w:r>
        <w:rPr>
          <w:rFonts w:ascii="仿宋_GB2312" w:eastAsia="仿宋_GB2312" w:hAnsi="黑体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承销机构或</w:t>
      </w:r>
      <w:r>
        <w:rPr>
          <w:rFonts w:ascii="仿宋_GB2312" w:eastAsia="仿宋_GB2312" w:hAnsi="黑体"/>
          <w:sz w:val="30"/>
          <w:szCs w:val="30"/>
        </w:rPr>
        <w:t>证券服务机构</w:t>
      </w:r>
      <w:r>
        <w:rPr>
          <w:rFonts w:ascii="仿宋_GB2312" w:eastAsia="仿宋_GB2312" w:hAnsi="黑体" w:hint="eastAsia"/>
          <w:sz w:val="30"/>
          <w:szCs w:val="30"/>
        </w:rPr>
        <w:t>）现就XX事项</w:t>
      </w:r>
      <w:r>
        <w:rPr>
          <w:rFonts w:ascii="仿宋_GB2312" w:eastAsia="仿宋_GB2312" w:hAnsi="黑体"/>
          <w:sz w:val="30"/>
          <w:szCs w:val="30"/>
        </w:rPr>
        <w:t>提请</w:t>
      </w:r>
      <w:r>
        <w:rPr>
          <w:rFonts w:ascii="仿宋_GB2312" w:eastAsia="仿宋_GB2312" w:hAnsi="黑体" w:hint="eastAsia"/>
          <w:sz w:val="30"/>
          <w:szCs w:val="30"/>
        </w:rPr>
        <w:t>书面</w:t>
      </w:r>
      <w:r>
        <w:rPr>
          <w:rFonts w:ascii="仿宋_GB2312" w:eastAsia="仿宋_GB2312" w:hAnsi="黑体"/>
          <w:sz w:val="30"/>
          <w:szCs w:val="30"/>
        </w:rPr>
        <w:t>咨询</w:t>
      </w:r>
      <w:r>
        <w:rPr>
          <w:rFonts w:ascii="仿宋_GB2312" w:eastAsia="仿宋_GB2312" w:hAnsi="黑体" w:hint="eastAsia"/>
          <w:sz w:val="30"/>
          <w:szCs w:val="30"/>
        </w:rPr>
        <w:t>。主要</w:t>
      </w:r>
      <w:r>
        <w:rPr>
          <w:rFonts w:ascii="仿宋_GB2312" w:eastAsia="仿宋_GB2312" w:hAnsi="黑体"/>
          <w:sz w:val="30"/>
          <w:szCs w:val="30"/>
        </w:rPr>
        <w:t>咨询</w:t>
      </w:r>
      <w:r>
        <w:rPr>
          <w:rFonts w:ascii="仿宋_GB2312" w:eastAsia="仿宋_GB2312" w:hAnsi="黑体" w:hint="eastAsia"/>
          <w:sz w:val="30"/>
          <w:szCs w:val="30"/>
        </w:rPr>
        <w:t>事项</w:t>
      </w:r>
      <w:r>
        <w:rPr>
          <w:rFonts w:ascii="仿宋_GB2312" w:eastAsia="仿宋_GB2312" w:hAnsi="黑体"/>
          <w:sz w:val="30"/>
          <w:szCs w:val="30"/>
        </w:rPr>
        <w:t>如下：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一、……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二、……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三、……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……</w:t>
      </w: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/>
          <w:sz w:val="30"/>
          <w:szCs w:val="30"/>
        </w:rPr>
        <w:t>（</w:t>
      </w:r>
      <w:r>
        <w:rPr>
          <w:rFonts w:ascii="仿宋_GB2312" w:eastAsia="仿宋_GB2312" w:hAnsi="黑体" w:hint="eastAsia"/>
          <w:sz w:val="30"/>
          <w:szCs w:val="30"/>
        </w:rPr>
        <w:t>相关</w:t>
      </w:r>
      <w:r>
        <w:rPr>
          <w:rFonts w:ascii="仿宋_GB2312" w:eastAsia="仿宋_GB2312" w:hAnsi="黑体"/>
          <w:sz w:val="30"/>
          <w:szCs w:val="30"/>
        </w:rPr>
        <w:t>材料，如有）</w:t>
      </w:r>
    </w:p>
    <w:p w:rsidR="006E17BF" w:rsidRDefault="00F82CF2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书面咨询请</w:t>
      </w:r>
      <w:r w:rsidR="00EE5589">
        <w:rPr>
          <w:rFonts w:ascii="仿宋_GB2312" w:eastAsia="仿宋_GB2312" w:hAnsi="黑体" w:hint="eastAsia"/>
          <w:sz w:val="30"/>
          <w:szCs w:val="30"/>
        </w:rPr>
        <w:t>注明业务类型：申报前/公司债审核阶段/资产支持证券审核阶段/</w:t>
      </w:r>
      <w:r w:rsidR="00903A5C">
        <w:rPr>
          <w:rFonts w:ascii="仿宋_GB2312" w:eastAsia="仿宋_GB2312" w:hAnsi="黑体" w:hint="eastAsia"/>
          <w:sz w:val="30"/>
          <w:szCs w:val="30"/>
        </w:rPr>
        <w:t>公募REITs审核阶段/</w:t>
      </w:r>
      <w:r w:rsidR="00EE5589">
        <w:rPr>
          <w:rFonts w:ascii="仿宋_GB2312" w:eastAsia="仿宋_GB2312" w:hAnsi="黑体" w:hint="eastAsia"/>
          <w:sz w:val="30"/>
          <w:szCs w:val="30"/>
        </w:rPr>
        <w:t>发行阶段</w:t>
      </w:r>
      <w:r w:rsidR="00A95053">
        <w:rPr>
          <w:rFonts w:ascii="仿宋_GB2312" w:eastAsia="仿宋_GB2312" w:hAnsi="黑体" w:hint="eastAsia"/>
          <w:sz w:val="30"/>
          <w:szCs w:val="30"/>
        </w:rPr>
        <w:t>。</w:t>
      </w:r>
    </w:p>
    <w:p w:rsidR="00EE5589" w:rsidRPr="00EE5589" w:rsidRDefault="00EE5589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ED04F1" w:rsidRDefault="00ED04F1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所属市场机构名称：</w:t>
      </w: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咨询人员</w:t>
      </w:r>
      <w:r>
        <w:rPr>
          <w:rFonts w:ascii="仿宋_GB2312" w:eastAsia="仿宋_GB2312" w:hAnsi="黑体" w:hint="eastAsia"/>
          <w:sz w:val="30"/>
          <w:szCs w:val="30"/>
        </w:rPr>
        <w:t>：</w:t>
      </w:r>
    </w:p>
    <w:p w:rsidR="006E17BF" w:rsidRDefault="00AF6968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联系方式：</w:t>
      </w:r>
    </w:p>
    <w:p w:rsidR="00F82CF2" w:rsidRDefault="00F82CF2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Pr="00F655C8" w:rsidRDefault="006E17BF" w:rsidP="006E17BF">
      <w:pPr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市场机构名称(公章)</w:t>
      </w:r>
    </w:p>
    <w:p w:rsidR="006E17BF" w:rsidRDefault="006E17BF" w:rsidP="006E17BF">
      <w:pPr>
        <w:wordWrap w:val="0"/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20XX年XX月XX日</w:t>
      </w:r>
    </w:p>
    <w:p w:rsidR="00ED04F1" w:rsidRDefault="00ED04F1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br w:type="page"/>
      </w:r>
    </w:p>
    <w:p w:rsidR="006E17BF" w:rsidRDefault="006E17BF" w:rsidP="006E17BF">
      <w:pPr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附件2</w:t>
      </w:r>
    </w:p>
    <w:p w:rsidR="006E17BF" w:rsidRDefault="006E17BF" w:rsidP="006E17BF">
      <w:pPr>
        <w:ind w:firstLineChars="200" w:firstLine="723"/>
        <w:contextualSpacing/>
        <w:jc w:val="center"/>
        <w:rPr>
          <w:rFonts w:ascii="黑体" w:eastAsia="黑体" w:hAnsi="黑体"/>
          <w:b/>
          <w:sz w:val="36"/>
          <w:szCs w:val="36"/>
        </w:rPr>
      </w:pPr>
      <w:r w:rsidRPr="006E17BF">
        <w:rPr>
          <w:rFonts w:ascii="黑体" w:eastAsia="黑体" w:hAnsi="黑体" w:hint="eastAsia"/>
          <w:b/>
          <w:sz w:val="36"/>
          <w:szCs w:val="36"/>
        </w:rPr>
        <w:t>信用债融资业务现场咨询预约单</w:t>
      </w:r>
    </w:p>
    <w:p w:rsidR="006E17BF" w:rsidRPr="006E17BF" w:rsidRDefault="006E17BF" w:rsidP="006E17BF">
      <w:pPr>
        <w:ind w:firstLineChars="200" w:firstLine="723"/>
        <w:contextualSpacing/>
        <w:jc w:val="center"/>
        <w:rPr>
          <w:rFonts w:ascii="黑体" w:eastAsia="黑体" w:hAnsi="黑体"/>
          <w:b/>
          <w:sz w:val="36"/>
          <w:szCs w:val="36"/>
        </w:rPr>
      </w:pPr>
    </w:p>
    <w:p w:rsidR="006E17BF" w:rsidRDefault="006E17BF" w:rsidP="006E17BF">
      <w:pPr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上海证券</w:t>
      </w:r>
      <w:r>
        <w:rPr>
          <w:rFonts w:ascii="仿宋_GB2312" w:eastAsia="仿宋_GB2312" w:hAnsi="黑体"/>
          <w:sz w:val="30"/>
          <w:szCs w:val="30"/>
        </w:rPr>
        <w:t>交易所债券业务</w:t>
      </w:r>
      <w:r>
        <w:rPr>
          <w:rFonts w:ascii="仿宋_GB2312" w:eastAsia="仿宋_GB2312" w:hAnsi="黑体" w:hint="eastAsia"/>
          <w:sz w:val="30"/>
          <w:szCs w:val="30"/>
        </w:rPr>
        <w:t>部</w:t>
      </w:r>
      <w:r>
        <w:rPr>
          <w:rFonts w:ascii="仿宋_GB2312" w:eastAsia="仿宋_GB2312" w:hAnsi="黑体"/>
          <w:sz w:val="30"/>
          <w:szCs w:val="30"/>
        </w:rPr>
        <w:t>：</w:t>
      </w: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XXX</w:t>
      </w:r>
      <w:r>
        <w:rPr>
          <w:rFonts w:ascii="仿宋_GB2312" w:eastAsia="仿宋_GB2312" w:hAnsi="黑体" w:hint="eastAsia"/>
          <w:sz w:val="30"/>
          <w:szCs w:val="30"/>
        </w:rPr>
        <w:t>（发行人</w:t>
      </w:r>
      <w:r>
        <w:rPr>
          <w:rFonts w:ascii="仿宋_GB2312" w:eastAsia="仿宋_GB2312" w:hAnsi="黑体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承销机构或</w:t>
      </w:r>
      <w:r>
        <w:rPr>
          <w:rFonts w:ascii="仿宋_GB2312" w:eastAsia="仿宋_GB2312" w:hAnsi="黑体"/>
          <w:sz w:val="30"/>
          <w:szCs w:val="30"/>
        </w:rPr>
        <w:t>证券服务机构</w:t>
      </w:r>
      <w:r>
        <w:rPr>
          <w:rFonts w:ascii="仿宋_GB2312" w:eastAsia="仿宋_GB2312" w:hAnsi="黑体" w:hint="eastAsia"/>
          <w:sz w:val="30"/>
          <w:szCs w:val="30"/>
        </w:rPr>
        <w:t>）现就XX事项</w:t>
      </w:r>
      <w:r>
        <w:rPr>
          <w:rFonts w:ascii="仿宋_GB2312" w:eastAsia="仿宋_GB2312" w:hAnsi="黑体"/>
          <w:sz w:val="30"/>
          <w:szCs w:val="30"/>
        </w:rPr>
        <w:t>提请现场咨询</w:t>
      </w:r>
      <w:r>
        <w:rPr>
          <w:rFonts w:ascii="仿宋_GB2312" w:eastAsia="仿宋_GB2312" w:hAnsi="黑体" w:hint="eastAsia"/>
          <w:sz w:val="30"/>
          <w:szCs w:val="30"/>
        </w:rPr>
        <w:t>。预约时间为XX年XX月XX日上午/下午。主要</w:t>
      </w:r>
      <w:r>
        <w:rPr>
          <w:rFonts w:ascii="仿宋_GB2312" w:eastAsia="仿宋_GB2312" w:hAnsi="黑体"/>
          <w:sz w:val="30"/>
          <w:szCs w:val="30"/>
        </w:rPr>
        <w:t>咨询</w:t>
      </w:r>
      <w:r>
        <w:rPr>
          <w:rFonts w:ascii="仿宋_GB2312" w:eastAsia="仿宋_GB2312" w:hAnsi="黑体" w:hint="eastAsia"/>
          <w:sz w:val="30"/>
          <w:szCs w:val="30"/>
        </w:rPr>
        <w:t>事项</w:t>
      </w:r>
      <w:r>
        <w:rPr>
          <w:rFonts w:ascii="仿宋_GB2312" w:eastAsia="仿宋_GB2312" w:hAnsi="黑体"/>
          <w:sz w:val="30"/>
          <w:szCs w:val="30"/>
        </w:rPr>
        <w:t>如下：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一、……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二、……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三、……</w:t>
      </w:r>
    </w:p>
    <w:p w:rsidR="006E17BF" w:rsidRPr="008A1C34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 w:rsidRPr="008A1C34">
        <w:rPr>
          <w:rFonts w:ascii="仿宋_GB2312" w:eastAsia="仿宋_GB2312" w:hAnsi="黑体" w:hint="eastAsia"/>
          <w:sz w:val="30"/>
          <w:szCs w:val="30"/>
        </w:rPr>
        <w:t>……</w:t>
      </w:r>
    </w:p>
    <w:p w:rsidR="006E17BF" w:rsidRPr="005401B8" w:rsidRDefault="005401B8" w:rsidP="005401B8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/>
          <w:sz w:val="30"/>
          <w:szCs w:val="30"/>
        </w:rPr>
        <w:t>（</w:t>
      </w:r>
      <w:r>
        <w:rPr>
          <w:rFonts w:ascii="仿宋_GB2312" w:eastAsia="仿宋_GB2312" w:hAnsi="黑体" w:hint="eastAsia"/>
          <w:sz w:val="30"/>
          <w:szCs w:val="30"/>
        </w:rPr>
        <w:t>相关</w:t>
      </w:r>
      <w:r>
        <w:rPr>
          <w:rFonts w:ascii="仿宋_GB2312" w:eastAsia="仿宋_GB2312" w:hAnsi="黑体"/>
          <w:sz w:val="30"/>
          <w:szCs w:val="30"/>
        </w:rPr>
        <w:t>材料，如有）</w:t>
      </w:r>
    </w:p>
    <w:p w:rsidR="005401B8" w:rsidRDefault="005401B8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</w:p>
    <w:p w:rsidR="006E17BF" w:rsidRDefault="006E17BF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预约机构名称：</w:t>
      </w:r>
    </w:p>
    <w:p w:rsidR="006E17BF" w:rsidRDefault="00EA760E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参与</w:t>
      </w:r>
      <w:r w:rsidR="006E17BF">
        <w:rPr>
          <w:rFonts w:ascii="仿宋_GB2312" w:eastAsia="仿宋_GB2312" w:hAnsi="黑体" w:hint="eastAsia"/>
          <w:sz w:val="30"/>
          <w:szCs w:val="30"/>
        </w:rPr>
        <w:t>现场咨询人员：</w:t>
      </w:r>
    </w:p>
    <w:p w:rsidR="006E17BF" w:rsidRDefault="00AF6968" w:rsidP="006E17BF">
      <w:pPr>
        <w:ind w:firstLineChars="200" w:firstLine="600"/>
        <w:contextualSpacing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联系方式：</w:t>
      </w:r>
    </w:p>
    <w:p w:rsidR="00AF6968" w:rsidRDefault="00AF6968" w:rsidP="00AF6968">
      <w:pPr>
        <w:contextualSpacing/>
        <w:rPr>
          <w:rFonts w:ascii="仿宋_GB2312" w:eastAsia="仿宋_GB2312" w:hAnsi="黑体"/>
          <w:sz w:val="30"/>
          <w:szCs w:val="30"/>
        </w:rPr>
      </w:pPr>
    </w:p>
    <w:p w:rsidR="00F82CF2" w:rsidRDefault="00F82CF2" w:rsidP="00AF6968">
      <w:pPr>
        <w:contextualSpacing/>
        <w:rPr>
          <w:rFonts w:ascii="仿宋_GB2312" w:eastAsia="仿宋_GB2312" w:hAnsi="黑体"/>
          <w:sz w:val="30"/>
          <w:szCs w:val="30"/>
        </w:rPr>
      </w:pPr>
    </w:p>
    <w:p w:rsidR="006E17BF" w:rsidRPr="00F655C8" w:rsidRDefault="006E17BF" w:rsidP="006E17BF">
      <w:pPr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市场机构名称(公章)</w:t>
      </w:r>
    </w:p>
    <w:p w:rsidR="009947BE" w:rsidRPr="00AF6968" w:rsidRDefault="006E17BF" w:rsidP="00AF6968">
      <w:pPr>
        <w:wordWrap w:val="0"/>
        <w:ind w:firstLineChars="200" w:firstLine="600"/>
        <w:contextualSpacing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20XX年XX月XX日</w:t>
      </w:r>
    </w:p>
    <w:sectPr w:rsidR="009947BE" w:rsidRPr="00AF6968" w:rsidSect="00E024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BC" w:rsidRDefault="00B876BC">
      <w:r>
        <w:separator/>
      </w:r>
    </w:p>
  </w:endnote>
  <w:endnote w:type="continuationSeparator" w:id="0">
    <w:p w:rsidR="00B876BC" w:rsidRDefault="00B8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027985"/>
      <w:docPartObj>
        <w:docPartGallery w:val="Page Numbers (Bottom of Page)"/>
        <w:docPartUnique/>
      </w:docPartObj>
    </w:sdtPr>
    <w:sdtContent>
      <w:p w:rsidR="00925037" w:rsidRDefault="00CC48AE">
        <w:pPr>
          <w:pStyle w:val="a3"/>
          <w:jc w:val="center"/>
        </w:pPr>
        <w:r>
          <w:fldChar w:fldCharType="begin"/>
        </w:r>
        <w:r w:rsidR="006E17BF">
          <w:instrText>PAGE   \* MERGEFORMAT</w:instrText>
        </w:r>
        <w:r>
          <w:fldChar w:fldCharType="separate"/>
        </w:r>
        <w:r w:rsidR="001F4BB4" w:rsidRPr="001F4BB4">
          <w:rPr>
            <w:noProof/>
            <w:lang w:val="zh-CN"/>
          </w:rPr>
          <w:t>2</w:t>
        </w:r>
        <w:r>
          <w:fldChar w:fldCharType="end"/>
        </w:r>
      </w:p>
    </w:sdtContent>
  </w:sdt>
  <w:p w:rsidR="00925037" w:rsidRDefault="00B876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BC" w:rsidRDefault="00B876BC">
      <w:r>
        <w:separator/>
      </w:r>
    </w:p>
  </w:footnote>
  <w:footnote w:type="continuationSeparator" w:id="0">
    <w:p w:rsidR="00B876BC" w:rsidRDefault="00B87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7BF"/>
    <w:rsid w:val="00007902"/>
    <w:rsid w:val="0001228B"/>
    <w:rsid w:val="00043584"/>
    <w:rsid w:val="000A2FBC"/>
    <w:rsid w:val="000B6292"/>
    <w:rsid w:val="000C160E"/>
    <w:rsid w:val="00133A49"/>
    <w:rsid w:val="00165247"/>
    <w:rsid w:val="00181273"/>
    <w:rsid w:val="001E1382"/>
    <w:rsid w:val="001E18B6"/>
    <w:rsid w:val="001F4BB4"/>
    <w:rsid w:val="00291A10"/>
    <w:rsid w:val="002A04A3"/>
    <w:rsid w:val="002E4A4A"/>
    <w:rsid w:val="00323168"/>
    <w:rsid w:val="00336E10"/>
    <w:rsid w:val="00371A15"/>
    <w:rsid w:val="003C6DE3"/>
    <w:rsid w:val="003F6CBA"/>
    <w:rsid w:val="004D59F2"/>
    <w:rsid w:val="005401B8"/>
    <w:rsid w:val="005D692D"/>
    <w:rsid w:val="00632F1B"/>
    <w:rsid w:val="006511B6"/>
    <w:rsid w:val="00652D63"/>
    <w:rsid w:val="006A0F13"/>
    <w:rsid w:val="006B0209"/>
    <w:rsid w:val="006E17BF"/>
    <w:rsid w:val="006F1D6B"/>
    <w:rsid w:val="00726294"/>
    <w:rsid w:val="00752BE6"/>
    <w:rsid w:val="007B173B"/>
    <w:rsid w:val="00864AB6"/>
    <w:rsid w:val="008D7573"/>
    <w:rsid w:val="009006E7"/>
    <w:rsid w:val="00903A5C"/>
    <w:rsid w:val="009947BE"/>
    <w:rsid w:val="00997274"/>
    <w:rsid w:val="009A04D5"/>
    <w:rsid w:val="009D1EDD"/>
    <w:rsid w:val="009E1A04"/>
    <w:rsid w:val="00A12C28"/>
    <w:rsid w:val="00A95053"/>
    <w:rsid w:val="00AD1CB8"/>
    <w:rsid w:val="00AF2A3A"/>
    <w:rsid w:val="00AF6968"/>
    <w:rsid w:val="00B218C6"/>
    <w:rsid w:val="00B824B3"/>
    <w:rsid w:val="00B876BC"/>
    <w:rsid w:val="00C22C71"/>
    <w:rsid w:val="00C66B7D"/>
    <w:rsid w:val="00CC1B60"/>
    <w:rsid w:val="00CC48AE"/>
    <w:rsid w:val="00CD7056"/>
    <w:rsid w:val="00DB04E7"/>
    <w:rsid w:val="00DB16A3"/>
    <w:rsid w:val="00DF3648"/>
    <w:rsid w:val="00E85C7F"/>
    <w:rsid w:val="00E97C14"/>
    <w:rsid w:val="00EA760E"/>
    <w:rsid w:val="00EC50F8"/>
    <w:rsid w:val="00ED04F1"/>
    <w:rsid w:val="00ED11E5"/>
    <w:rsid w:val="00EE5589"/>
    <w:rsid w:val="00F16B00"/>
    <w:rsid w:val="00F234F2"/>
    <w:rsid w:val="00F82CF2"/>
    <w:rsid w:val="00F855D7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7B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E17B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E17B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04E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A04D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A04D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A04D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A04D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A04D5"/>
    <w:rPr>
      <w:b/>
      <w:bCs/>
    </w:rPr>
  </w:style>
  <w:style w:type="paragraph" w:styleId="a9">
    <w:name w:val="Revision"/>
    <w:hidden/>
    <w:uiPriority w:val="99"/>
    <w:semiHidden/>
    <w:rsid w:val="0001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刘甲(拟稿)</cp:lastModifiedBy>
  <dcterms:created xsi:type="dcterms:W3CDTF">2021-12-09T02:53:00Z</dcterms:created>
  <dcterms:modified xsi:type="dcterms:W3CDTF">2021-12-15T08:59:00Z</dcterms:modified>
</cp:coreProperties>
</file>