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0C" w:rsidRDefault="00384974">
      <w:pPr>
        <w:rPr>
          <w:rFonts w:ascii="Times New Roman" w:eastAsia="黑体" w:hAnsi="Times New Roman" w:cs="Times New Roman"/>
          <w:sz w:val="32"/>
          <w:szCs w:val="32"/>
        </w:rPr>
      </w:pPr>
      <w:r w:rsidRPr="00384974">
        <w:rPr>
          <w:rFonts w:ascii="Times New Roman" w:eastAsia="黑体" w:hAnsi="Times New Roman" w:cs="Times New Roman"/>
          <w:sz w:val="32"/>
          <w:szCs w:val="32"/>
        </w:rPr>
        <w:t>股转系统办发〔</w:t>
      </w:r>
      <w:r w:rsidRPr="00384974">
        <w:rPr>
          <w:rFonts w:ascii="Times New Roman" w:eastAsia="黑体" w:hAnsi="Times New Roman" w:cs="Times New Roman"/>
          <w:sz w:val="32"/>
          <w:szCs w:val="32"/>
        </w:rPr>
        <w:t>2020</w:t>
      </w:r>
      <w:r w:rsidRPr="00384974">
        <w:rPr>
          <w:rFonts w:ascii="Times New Roman" w:eastAsia="黑体" w:hAnsi="Times New Roman" w:cs="Times New Roman"/>
          <w:sz w:val="32"/>
          <w:szCs w:val="32"/>
        </w:rPr>
        <w:t>〕</w:t>
      </w:r>
      <w:r w:rsidRPr="00384974">
        <w:rPr>
          <w:rFonts w:ascii="Times New Roman" w:eastAsia="黑体" w:hAnsi="Times New Roman" w:cs="Times New Roman"/>
          <w:sz w:val="32"/>
          <w:szCs w:val="32"/>
        </w:rPr>
        <w:t>9</w:t>
      </w:r>
      <w:r w:rsidR="000E0308">
        <w:rPr>
          <w:rFonts w:ascii="Times New Roman" w:eastAsia="黑体" w:hAnsi="Times New Roman" w:cs="Times New Roman" w:hint="eastAsia"/>
          <w:sz w:val="32"/>
          <w:szCs w:val="32"/>
        </w:rPr>
        <w:t>4</w:t>
      </w:r>
      <w:bookmarkStart w:id="0" w:name="_GoBack"/>
      <w:bookmarkEnd w:id="0"/>
      <w:r w:rsidRPr="00384974">
        <w:rPr>
          <w:rFonts w:ascii="Times New Roman" w:eastAsia="黑体" w:hAnsi="Times New Roman" w:cs="Times New Roman"/>
          <w:sz w:val="32"/>
          <w:szCs w:val="32"/>
        </w:rPr>
        <w:t>号</w:t>
      </w: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1</w:t>
      </w:r>
    </w:p>
    <w:p w:rsidR="00384974" w:rsidRPr="00384974" w:rsidRDefault="00384974">
      <w:pPr>
        <w:rPr>
          <w:rFonts w:ascii="Times New Roman" w:eastAsia="黑体" w:hAnsi="Times New Roman" w:cs="Times New Roman"/>
          <w:sz w:val="32"/>
          <w:szCs w:val="32"/>
        </w:rPr>
      </w:pPr>
    </w:p>
    <w:p w:rsidR="00251DC3" w:rsidRPr="00E022B2" w:rsidRDefault="00251DC3" w:rsidP="00251DC3">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E022B2">
        <w:rPr>
          <w:rFonts w:ascii="Times New Roman" w:eastAsia="方正大标宋简体" w:hAnsi="Times New Roman" w:cs="Times New Roman"/>
          <w:color w:val="000000"/>
          <w:sz w:val="44"/>
          <w:szCs w:val="42"/>
        </w:rPr>
        <w:t>全国中小企业股份转让系统</w:t>
      </w:r>
    </w:p>
    <w:p w:rsidR="00251DC3" w:rsidRPr="00E022B2" w:rsidRDefault="00251DC3" w:rsidP="00251DC3">
      <w:pPr>
        <w:tabs>
          <w:tab w:val="center" w:pos="4365"/>
          <w:tab w:val="left" w:pos="6855"/>
        </w:tabs>
        <w:spacing w:line="600" w:lineRule="exact"/>
        <w:jc w:val="center"/>
        <w:rPr>
          <w:rFonts w:ascii="Times New Roman" w:eastAsia="方正大标宋简体" w:hAnsi="Times New Roman" w:cs="Times New Roman"/>
          <w:color w:val="000000"/>
          <w:sz w:val="44"/>
          <w:szCs w:val="42"/>
        </w:rPr>
      </w:pPr>
      <w:r>
        <w:rPr>
          <w:rFonts w:ascii="Times New Roman" w:eastAsia="方正大标宋简体" w:hAnsi="Times New Roman" w:cs="Times New Roman" w:hint="eastAsia"/>
          <w:color w:val="000000"/>
          <w:sz w:val="44"/>
          <w:szCs w:val="42"/>
        </w:rPr>
        <w:t>精选层挂牌公司</w:t>
      </w:r>
      <w:r w:rsidRPr="00E022B2">
        <w:rPr>
          <w:rFonts w:ascii="Times New Roman" w:eastAsia="方正大标宋简体" w:hAnsi="Times New Roman" w:cs="Times New Roman"/>
          <w:color w:val="000000"/>
          <w:sz w:val="44"/>
          <w:szCs w:val="42"/>
        </w:rPr>
        <w:t>临时公告格式模板</w:t>
      </w:r>
      <w:r>
        <w:rPr>
          <w:rFonts w:ascii="Times New Roman" w:eastAsia="方正大标宋简体" w:hAnsi="Times New Roman" w:cs="Times New Roman" w:hint="eastAsia"/>
          <w:color w:val="000000"/>
          <w:sz w:val="44"/>
          <w:szCs w:val="42"/>
        </w:rPr>
        <w:t>目录</w:t>
      </w:r>
    </w:p>
    <w:p w:rsidR="00251DC3" w:rsidRPr="00251DC3" w:rsidRDefault="00251DC3"/>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3609FE">
        <w:rPr>
          <w:rFonts w:ascii="Times New Roman" w:eastAsia="方正大标宋简体" w:hAnsi="Times New Roman" w:cs="Times New Roman" w:hint="eastAsia"/>
          <w:color w:val="000000"/>
          <w:sz w:val="30"/>
          <w:szCs w:val="30"/>
        </w:rPr>
        <w:t>2</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挂牌公司股票解除限售公告格式模板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3</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挂牌公司召开股东大会通知公告格式模板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4</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挂牌公司股东大会决议公告格式模板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5</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挂牌公司董事、监事及高级管理人员变动公告格式模板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6</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挂牌公司会计政策、会计估计变更公告格式模板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7</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挂牌公司涉及诉讼、仲裁及其进展公告格式模板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8</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挂牌公司澄清公告格式模板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12</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挂牌公司主营业务变更公告格式模板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14</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挂牌公司会计师事务所变更公告格式模板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15</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挂牌公司业绩快报公告格式模板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16</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挂牌公司业绩快报修正公告格式模板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17</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挂牌公司业绩预告公告格式模板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18</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挂牌公司业绩预告修正公告格式模板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19</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挂牌公司前期会计差错更正公告格式模板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20</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挂牌公司董事会决议公告格式模板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21</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挂牌公司监事会决议公告格式模板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22</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挂牌公司拟修订《公司章程》公告格式模板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23</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挂牌公司治理制度格式模板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lastRenderedPageBreak/>
        <w:t>第</w:t>
      </w:r>
      <w:r w:rsidRPr="00251DC3">
        <w:rPr>
          <w:rFonts w:ascii="Times New Roman" w:eastAsia="方正大标宋简体" w:hAnsi="Times New Roman" w:cs="Times New Roman" w:hint="eastAsia"/>
          <w:color w:val="000000"/>
          <w:sz w:val="30"/>
          <w:szCs w:val="30"/>
        </w:rPr>
        <w:t>25</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挂牌公司权益分派实施公告格式模板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26</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挂牌公司新增股份在全国股份转让系统挂牌并公开交易的公告格式模板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27</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挂牌公司变更持续督导主办券商公告格式模板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29</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挂牌公司或关联</w:t>
      </w:r>
      <w:proofErr w:type="gramStart"/>
      <w:r w:rsidRPr="00251DC3">
        <w:rPr>
          <w:rFonts w:ascii="Times New Roman" w:eastAsia="方正大标宋简体" w:hAnsi="Times New Roman" w:cs="Times New Roman" w:hint="eastAsia"/>
          <w:color w:val="000000"/>
          <w:sz w:val="30"/>
          <w:szCs w:val="30"/>
        </w:rPr>
        <w:t>方收到</w:t>
      </w:r>
      <w:proofErr w:type="gramEnd"/>
      <w:r w:rsidRPr="00251DC3">
        <w:rPr>
          <w:rFonts w:ascii="Times New Roman" w:eastAsia="方正大标宋简体" w:hAnsi="Times New Roman" w:cs="Times New Roman" w:hint="eastAsia"/>
          <w:color w:val="000000"/>
          <w:sz w:val="30"/>
          <w:szCs w:val="30"/>
        </w:rPr>
        <w:t>行政处罚或自律监管措施的公告格式模板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31</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权益变动报告书公告格式模板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32</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挂牌公司第一大股东、控股股东、实际控制人及其一致行动人变更公告格式模板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33</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挂牌公司及其关联方被纳入失信联合惩戒对象的公告格式模板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34</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关于承诺事项新增情形及其履行进展的公告格式模板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37</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挂牌公司全称变更公告格式模板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38</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挂牌公司证券简称变更公告格式模板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39</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挂牌公司优先股股份在全国股份转让系统挂牌转让的公告格式模板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40</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挂牌公司优先股股息派发实施公告格式模板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41</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挂牌公司优先股股息派发结果公告格式模板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43</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挂牌公司关于股东所持公司股份自愿限售公告格式模板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44</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挂牌公司股东大会延期公告格式模板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45</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挂牌公司股东大会增加临时提案的公告格式模板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46</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挂牌公司关于公司定期报告预计无法按期披露的提示</w:t>
      </w:r>
      <w:r w:rsidRPr="00251DC3">
        <w:rPr>
          <w:rFonts w:ascii="Times New Roman" w:eastAsia="方正大标宋简体" w:hAnsi="Times New Roman" w:cs="Times New Roman" w:hint="eastAsia"/>
          <w:color w:val="000000"/>
          <w:sz w:val="30"/>
          <w:szCs w:val="30"/>
        </w:rPr>
        <w:lastRenderedPageBreak/>
        <w:t>性公告格式模板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48</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挂牌公司关于申请首次公开发行境外上市外资股并上市及其进展公告格式模板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53</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挂牌公司债券发行结果公告格式模板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54</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主办券商关于挂牌公司风险事项提示性公告格式模板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55</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挂牌公司回购股</w:t>
      </w:r>
      <w:proofErr w:type="gramStart"/>
      <w:r w:rsidRPr="00251DC3">
        <w:rPr>
          <w:rFonts w:ascii="Times New Roman" w:eastAsia="方正大标宋简体" w:hAnsi="Times New Roman" w:cs="Times New Roman" w:hint="eastAsia"/>
          <w:color w:val="000000"/>
          <w:sz w:val="30"/>
          <w:szCs w:val="30"/>
        </w:rPr>
        <w:t>份方案</w:t>
      </w:r>
      <w:proofErr w:type="gramEnd"/>
      <w:r w:rsidRPr="00251DC3">
        <w:rPr>
          <w:rFonts w:ascii="Times New Roman" w:eastAsia="方正大标宋简体" w:hAnsi="Times New Roman" w:cs="Times New Roman" w:hint="eastAsia"/>
          <w:color w:val="000000"/>
          <w:sz w:val="30"/>
          <w:szCs w:val="30"/>
        </w:rPr>
        <w:t>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56</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挂牌公司定向回购方案公告格式模板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57</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挂牌公司回购进展情况公告格式模板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58</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挂牌公司回购股</w:t>
      </w:r>
      <w:proofErr w:type="gramStart"/>
      <w:r w:rsidRPr="00251DC3">
        <w:rPr>
          <w:rFonts w:ascii="Times New Roman" w:eastAsia="方正大标宋简体" w:hAnsi="Times New Roman" w:cs="Times New Roman" w:hint="eastAsia"/>
          <w:color w:val="000000"/>
          <w:sz w:val="30"/>
          <w:szCs w:val="30"/>
        </w:rPr>
        <w:t>份结果</w:t>
      </w:r>
      <w:proofErr w:type="gramEnd"/>
      <w:r w:rsidRPr="00251DC3">
        <w:rPr>
          <w:rFonts w:ascii="Times New Roman" w:eastAsia="方正大标宋简体" w:hAnsi="Times New Roman" w:cs="Times New Roman" w:hint="eastAsia"/>
          <w:color w:val="000000"/>
          <w:sz w:val="30"/>
          <w:szCs w:val="30"/>
        </w:rPr>
        <w:t>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59</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挂牌公司回购股份注销完成</w:t>
      </w:r>
      <w:proofErr w:type="gramStart"/>
      <w:r w:rsidRPr="00251DC3">
        <w:rPr>
          <w:rFonts w:ascii="Times New Roman" w:eastAsia="方正大标宋简体" w:hAnsi="Times New Roman" w:cs="Times New Roman" w:hint="eastAsia"/>
          <w:color w:val="000000"/>
          <w:sz w:val="30"/>
          <w:szCs w:val="30"/>
        </w:rPr>
        <w:t>暨股份</w:t>
      </w:r>
      <w:proofErr w:type="gramEnd"/>
      <w:r w:rsidRPr="00251DC3">
        <w:rPr>
          <w:rFonts w:ascii="Times New Roman" w:eastAsia="方正大标宋简体" w:hAnsi="Times New Roman" w:cs="Times New Roman" w:hint="eastAsia"/>
          <w:color w:val="000000"/>
          <w:sz w:val="30"/>
          <w:szCs w:val="30"/>
        </w:rPr>
        <w:t>变动公告格式模板</w:t>
      </w:r>
    </w:p>
    <w:p w:rsidR="00251DC3" w:rsidRP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60</w:t>
      </w:r>
      <w:r w:rsidRPr="00251DC3">
        <w:rPr>
          <w:rFonts w:ascii="Times New Roman" w:eastAsia="方正大标宋简体" w:hAnsi="Times New Roman" w:cs="Times New Roman" w:hint="eastAsia"/>
          <w:color w:val="000000"/>
          <w:sz w:val="30"/>
          <w:szCs w:val="30"/>
        </w:rPr>
        <w:t>号</w:t>
      </w:r>
      <w:r w:rsidRPr="00251DC3">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挂牌公司股票交易异常波动公告格式模板</w:t>
      </w:r>
    </w:p>
    <w:p w:rsidR="00251DC3" w:rsidRDefault="00251DC3" w:rsidP="00251DC3">
      <w:pPr>
        <w:tabs>
          <w:tab w:val="center" w:pos="4365"/>
          <w:tab w:val="left" w:pos="6855"/>
        </w:tabs>
        <w:spacing w:line="600" w:lineRule="exact"/>
        <w:rPr>
          <w:rFonts w:ascii="Times New Roman" w:eastAsia="方正大标宋简体" w:hAnsi="Times New Roman" w:cs="Times New Roman"/>
          <w:color w:val="000000"/>
          <w:sz w:val="30"/>
          <w:szCs w:val="30"/>
        </w:rPr>
      </w:pPr>
      <w:r w:rsidRPr="00251DC3">
        <w:rPr>
          <w:rFonts w:ascii="Times New Roman" w:eastAsia="方正大标宋简体" w:hAnsi="Times New Roman" w:cs="Times New Roman" w:hint="eastAsia"/>
          <w:color w:val="000000"/>
          <w:sz w:val="30"/>
          <w:szCs w:val="30"/>
        </w:rPr>
        <w:t>第</w:t>
      </w:r>
      <w:r w:rsidRPr="00251DC3">
        <w:rPr>
          <w:rFonts w:ascii="Times New Roman" w:eastAsia="方正大标宋简体" w:hAnsi="Times New Roman" w:cs="Times New Roman" w:hint="eastAsia"/>
          <w:color w:val="000000"/>
          <w:sz w:val="30"/>
          <w:szCs w:val="30"/>
        </w:rPr>
        <w:t>64</w:t>
      </w:r>
      <w:r w:rsidRPr="00251DC3">
        <w:rPr>
          <w:rFonts w:ascii="Times New Roman" w:eastAsia="方正大标宋简体" w:hAnsi="Times New Roman" w:cs="Times New Roman" w:hint="eastAsia"/>
          <w:color w:val="000000"/>
          <w:sz w:val="30"/>
          <w:szCs w:val="30"/>
        </w:rPr>
        <w:t>号</w:t>
      </w:r>
      <w:r w:rsidR="00DF57A9">
        <w:rPr>
          <w:rFonts w:ascii="Times New Roman" w:eastAsia="方正大标宋简体" w:hAnsi="Times New Roman" w:cs="Times New Roman" w:hint="eastAsia"/>
          <w:color w:val="000000"/>
          <w:sz w:val="30"/>
          <w:szCs w:val="30"/>
        </w:rPr>
        <w:t xml:space="preserve">  </w:t>
      </w:r>
      <w:r w:rsidRPr="00251DC3">
        <w:rPr>
          <w:rFonts w:ascii="Times New Roman" w:eastAsia="方正大标宋简体" w:hAnsi="Times New Roman" w:cs="Times New Roman" w:hint="eastAsia"/>
          <w:color w:val="000000"/>
          <w:sz w:val="30"/>
          <w:szCs w:val="30"/>
        </w:rPr>
        <w:t>精选层挂牌公司购买、出售资产公告格式模板</w:t>
      </w:r>
    </w:p>
    <w:p w:rsidR="00DF57A9" w:rsidRDefault="00DF57A9" w:rsidP="00251DC3">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t>第</w:t>
      </w:r>
      <w:r>
        <w:rPr>
          <w:rFonts w:ascii="Times New Roman" w:eastAsia="方正大标宋简体" w:hAnsi="Times New Roman" w:cs="Times New Roman" w:hint="eastAsia"/>
          <w:color w:val="000000"/>
          <w:sz w:val="30"/>
          <w:szCs w:val="30"/>
        </w:rPr>
        <w:t>65</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Pr="00DF57A9">
        <w:rPr>
          <w:rFonts w:ascii="Times New Roman" w:eastAsia="方正大标宋简体" w:hAnsi="Times New Roman" w:cs="Times New Roman" w:hint="eastAsia"/>
          <w:color w:val="000000"/>
          <w:sz w:val="30"/>
          <w:szCs w:val="30"/>
        </w:rPr>
        <w:t>精选层挂牌公司对外（委托）投资公告格式模板</w:t>
      </w:r>
    </w:p>
    <w:p w:rsidR="00DF57A9" w:rsidRDefault="00DF57A9" w:rsidP="00DF57A9">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t>第</w:t>
      </w:r>
      <w:r>
        <w:rPr>
          <w:rFonts w:ascii="Times New Roman" w:eastAsia="方正大标宋简体" w:hAnsi="Times New Roman" w:cs="Times New Roman" w:hint="eastAsia"/>
          <w:color w:val="000000"/>
          <w:sz w:val="30"/>
          <w:szCs w:val="30"/>
        </w:rPr>
        <w:t>66</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Pr="00DF57A9">
        <w:rPr>
          <w:rFonts w:ascii="Times New Roman" w:eastAsia="方正大标宋简体" w:hAnsi="Times New Roman" w:cs="Times New Roman" w:hint="eastAsia"/>
          <w:color w:val="000000"/>
          <w:sz w:val="30"/>
          <w:szCs w:val="30"/>
        </w:rPr>
        <w:t>精选层挂牌公司提供担保公告格式模板</w:t>
      </w:r>
    </w:p>
    <w:p w:rsidR="00DF57A9" w:rsidRDefault="00DF57A9" w:rsidP="00DF57A9">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t>第</w:t>
      </w:r>
      <w:r>
        <w:rPr>
          <w:rFonts w:ascii="Times New Roman" w:eastAsia="方正大标宋简体" w:hAnsi="Times New Roman" w:cs="Times New Roman" w:hint="eastAsia"/>
          <w:color w:val="000000"/>
          <w:sz w:val="30"/>
          <w:szCs w:val="30"/>
        </w:rPr>
        <w:t>67</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Pr="00DF57A9">
        <w:rPr>
          <w:rFonts w:ascii="Times New Roman" w:eastAsia="方正大标宋简体" w:hAnsi="Times New Roman" w:cs="Times New Roman" w:hint="eastAsia"/>
          <w:color w:val="000000"/>
          <w:sz w:val="30"/>
          <w:szCs w:val="30"/>
        </w:rPr>
        <w:t>精选层挂牌公司关联交易公告格式模板</w:t>
      </w:r>
    </w:p>
    <w:p w:rsidR="00AF4D16" w:rsidRDefault="00AF4D16" w:rsidP="00DF57A9">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t>第</w:t>
      </w:r>
      <w:r>
        <w:rPr>
          <w:rFonts w:ascii="Times New Roman" w:eastAsia="方正大标宋简体" w:hAnsi="Times New Roman" w:cs="Times New Roman" w:hint="eastAsia"/>
          <w:color w:val="000000"/>
          <w:sz w:val="30"/>
          <w:szCs w:val="30"/>
        </w:rPr>
        <w:t>68</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Pr="00AF4D16">
        <w:rPr>
          <w:rFonts w:ascii="Times New Roman" w:eastAsia="方正大标宋简体" w:hAnsi="Times New Roman" w:cs="Times New Roman" w:hint="eastAsia"/>
          <w:color w:val="000000"/>
          <w:sz w:val="30"/>
          <w:szCs w:val="30"/>
        </w:rPr>
        <w:t>精选层挂牌公司关于预计日常性关联交易公告格式模板</w:t>
      </w:r>
    </w:p>
    <w:p w:rsidR="00AF4D16" w:rsidRDefault="00AF4D16" w:rsidP="00DF57A9">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t>第</w:t>
      </w:r>
      <w:r>
        <w:rPr>
          <w:rFonts w:ascii="Times New Roman" w:eastAsia="方正大标宋简体" w:hAnsi="Times New Roman" w:cs="Times New Roman" w:hint="eastAsia"/>
          <w:color w:val="000000"/>
          <w:sz w:val="30"/>
          <w:szCs w:val="30"/>
        </w:rPr>
        <w:t>69</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Pr="00AF4D16">
        <w:rPr>
          <w:rFonts w:ascii="Times New Roman" w:eastAsia="方正大标宋简体" w:hAnsi="Times New Roman" w:cs="Times New Roman" w:hint="eastAsia"/>
          <w:color w:val="000000"/>
          <w:sz w:val="30"/>
          <w:szCs w:val="30"/>
        </w:rPr>
        <w:t>精选层挂牌公司权益分派预案公告格式模板</w:t>
      </w:r>
    </w:p>
    <w:p w:rsidR="00AF4D16" w:rsidRDefault="00AF4D16" w:rsidP="00DF57A9">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t>第</w:t>
      </w:r>
      <w:r>
        <w:rPr>
          <w:rFonts w:ascii="Times New Roman" w:eastAsia="方正大标宋简体" w:hAnsi="Times New Roman" w:cs="Times New Roman" w:hint="eastAsia"/>
          <w:color w:val="000000"/>
          <w:sz w:val="30"/>
          <w:szCs w:val="30"/>
        </w:rPr>
        <w:t>70</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Pr="00AF4D16">
        <w:rPr>
          <w:rFonts w:ascii="Times New Roman" w:eastAsia="方正大标宋简体" w:hAnsi="Times New Roman" w:cs="Times New Roman" w:hint="eastAsia"/>
          <w:color w:val="000000"/>
          <w:sz w:val="30"/>
          <w:szCs w:val="30"/>
        </w:rPr>
        <w:t>精选层挂牌公司股权质押、司法冻结、解除质押、解除冻结公告格式模板</w:t>
      </w:r>
    </w:p>
    <w:p w:rsidR="00AF4D16" w:rsidRDefault="00AF4D16" w:rsidP="00DF57A9">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t>第</w:t>
      </w:r>
      <w:r>
        <w:rPr>
          <w:rFonts w:ascii="Times New Roman" w:eastAsia="方正大标宋简体" w:hAnsi="Times New Roman" w:cs="Times New Roman" w:hint="eastAsia"/>
          <w:color w:val="000000"/>
          <w:sz w:val="30"/>
          <w:szCs w:val="30"/>
        </w:rPr>
        <w:t>71</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Pr="00AF4D16">
        <w:rPr>
          <w:rFonts w:ascii="Times New Roman" w:eastAsia="方正大标宋简体" w:hAnsi="Times New Roman" w:cs="Times New Roman" w:hint="eastAsia"/>
          <w:color w:val="000000"/>
          <w:sz w:val="30"/>
          <w:szCs w:val="30"/>
        </w:rPr>
        <w:t>精选层挂牌公司董事未亲自出席董事会会议的说明公告格式模板</w:t>
      </w:r>
    </w:p>
    <w:p w:rsidR="000B3908" w:rsidRDefault="000B3908" w:rsidP="00DF57A9">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t>第</w:t>
      </w:r>
      <w:r>
        <w:rPr>
          <w:rFonts w:ascii="Times New Roman" w:eastAsia="方正大标宋简体" w:hAnsi="Times New Roman" w:cs="Times New Roman" w:hint="eastAsia"/>
          <w:color w:val="000000"/>
          <w:sz w:val="30"/>
          <w:szCs w:val="30"/>
        </w:rPr>
        <w:t>72</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00E44D98" w:rsidRPr="00E44D98">
        <w:rPr>
          <w:rFonts w:ascii="Times New Roman" w:eastAsia="方正大标宋简体" w:hAnsi="Times New Roman" w:cs="Times New Roman" w:hint="eastAsia"/>
          <w:color w:val="000000"/>
          <w:sz w:val="30"/>
          <w:szCs w:val="30"/>
        </w:rPr>
        <w:t>精选层挂牌公司开展新业务公告格式模板</w:t>
      </w:r>
    </w:p>
    <w:p w:rsidR="00E44D98" w:rsidRDefault="00E44D98" w:rsidP="00DF57A9">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lastRenderedPageBreak/>
        <w:t>第</w:t>
      </w:r>
      <w:r>
        <w:rPr>
          <w:rFonts w:ascii="Times New Roman" w:eastAsia="方正大标宋简体" w:hAnsi="Times New Roman" w:cs="Times New Roman" w:hint="eastAsia"/>
          <w:color w:val="000000"/>
          <w:sz w:val="30"/>
          <w:szCs w:val="30"/>
        </w:rPr>
        <w:t>73</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Pr="00E44D98">
        <w:rPr>
          <w:rFonts w:ascii="Times New Roman" w:eastAsia="方正大标宋简体" w:hAnsi="Times New Roman" w:cs="Times New Roman" w:hint="eastAsia"/>
          <w:color w:val="000000"/>
          <w:sz w:val="30"/>
          <w:szCs w:val="30"/>
        </w:rPr>
        <w:t>精选层挂牌公司重要在</w:t>
      </w:r>
      <w:proofErr w:type="gramStart"/>
      <w:r w:rsidRPr="00E44D98">
        <w:rPr>
          <w:rFonts w:ascii="Times New Roman" w:eastAsia="方正大标宋简体" w:hAnsi="Times New Roman" w:cs="Times New Roman" w:hint="eastAsia"/>
          <w:color w:val="000000"/>
          <w:sz w:val="30"/>
          <w:szCs w:val="30"/>
        </w:rPr>
        <w:t>研</w:t>
      </w:r>
      <w:proofErr w:type="gramEnd"/>
      <w:r w:rsidRPr="00E44D98">
        <w:rPr>
          <w:rFonts w:ascii="Times New Roman" w:eastAsia="方正大标宋简体" w:hAnsi="Times New Roman" w:cs="Times New Roman" w:hint="eastAsia"/>
          <w:color w:val="000000"/>
          <w:sz w:val="30"/>
          <w:szCs w:val="30"/>
        </w:rPr>
        <w:t>产品（项目）进展的提示公告格式模板</w:t>
      </w:r>
    </w:p>
    <w:p w:rsidR="00E44D98" w:rsidRDefault="00E44D98" w:rsidP="00DF57A9">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t>第</w:t>
      </w:r>
      <w:r>
        <w:rPr>
          <w:rFonts w:ascii="Times New Roman" w:eastAsia="方正大标宋简体" w:hAnsi="Times New Roman" w:cs="Times New Roman" w:hint="eastAsia"/>
          <w:color w:val="000000"/>
          <w:sz w:val="30"/>
          <w:szCs w:val="30"/>
        </w:rPr>
        <w:t>74</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Pr="00E44D98">
        <w:rPr>
          <w:rFonts w:ascii="Times New Roman" w:eastAsia="方正大标宋简体" w:hAnsi="Times New Roman" w:cs="Times New Roman" w:hint="eastAsia"/>
          <w:color w:val="000000"/>
          <w:sz w:val="30"/>
          <w:szCs w:val="30"/>
        </w:rPr>
        <w:t>精选层挂牌公司股票交易被</w:t>
      </w:r>
      <w:proofErr w:type="gramStart"/>
      <w:r w:rsidRPr="00E44D98">
        <w:rPr>
          <w:rFonts w:ascii="Times New Roman" w:eastAsia="方正大标宋简体" w:hAnsi="Times New Roman" w:cs="Times New Roman" w:hint="eastAsia"/>
          <w:color w:val="000000"/>
          <w:sz w:val="30"/>
          <w:szCs w:val="30"/>
        </w:rPr>
        <w:t>实行降层风险</w:t>
      </w:r>
      <w:proofErr w:type="gramEnd"/>
      <w:r w:rsidRPr="00E44D98">
        <w:rPr>
          <w:rFonts w:ascii="Times New Roman" w:eastAsia="方正大标宋简体" w:hAnsi="Times New Roman" w:cs="Times New Roman" w:hint="eastAsia"/>
          <w:color w:val="000000"/>
          <w:sz w:val="30"/>
          <w:szCs w:val="30"/>
        </w:rPr>
        <w:t>警示公告格式模板</w:t>
      </w:r>
    </w:p>
    <w:p w:rsidR="00E44D98" w:rsidRDefault="00E44D98" w:rsidP="00DF57A9">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t>第</w:t>
      </w:r>
      <w:r>
        <w:rPr>
          <w:rFonts w:ascii="Times New Roman" w:eastAsia="方正大标宋简体" w:hAnsi="Times New Roman" w:cs="Times New Roman" w:hint="eastAsia"/>
          <w:color w:val="000000"/>
          <w:sz w:val="30"/>
          <w:szCs w:val="30"/>
        </w:rPr>
        <w:t>75</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Pr="00E44D98">
        <w:rPr>
          <w:rFonts w:ascii="Times New Roman" w:eastAsia="方正大标宋简体" w:hAnsi="Times New Roman" w:cs="Times New Roman" w:hint="eastAsia"/>
          <w:color w:val="000000"/>
          <w:sz w:val="30"/>
          <w:szCs w:val="30"/>
        </w:rPr>
        <w:t>精选层挂牌公司持股</w:t>
      </w:r>
      <w:r w:rsidRPr="00E44D98">
        <w:rPr>
          <w:rFonts w:ascii="Times New Roman" w:eastAsia="方正大标宋简体" w:hAnsi="Times New Roman" w:cs="Times New Roman" w:hint="eastAsia"/>
          <w:color w:val="000000"/>
          <w:sz w:val="30"/>
          <w:szCs w:val="30"/>
        </w:rPr>
        <w:t>5%</w:t>
      </w:r>
      <w:r w:rsidRPr="00E44D98">
        <w:rPr>
          <w:rFonts w:ascii="Times New Roman" w:eastAsia="方正大标宋简体" w:hAnsi="Times New Roman" w:cs="Times New Roman" w:hint="eastAsia"/>
          <w:color w:val="000000"/>
          <w:sz w:val="30"/>
          <w:szCs w:val="30"/>
        </w:rPr>
        <w:t>以上股东、实际控制人、</w:t>
      </w:r>
      <w:proofErr w:type="gramStart"/>
      <w:r w:rsidRPr="00E44D98">
        <w:rPr>
          <w:rFonts w:ascii="Times New Roman" w:eastAsia="方正大标宋简体" w:hAnsi="Times New Roman" w:cs="Times New Roman" w:hint="eastAsia"/>
          <w:color w:val="000000"/>
          <w:sz w:val="30"/>
          <w:szCs w:val="30"/>
        </w:rPr>
        <w:t>董监高减</w:t>
      </w:r>
      <w:proofErr w:type="gramEnd"/>
      <w:r w:rsidRPr="00E44D98">
        <w:rPr>
          <w:rFonts w:ascii="Times New Roman" w:eastAsia="方正大标宋简体" w:hAnsi="Times New Roman" w:cs="Times New Roman" w:hint="eastAsia"/>
          <w:color w:val="000000"/>
          <w:sz w:val="30"/>
          <w:szCs w:val="30"/>
        </w:rPr>
        <w:t>持股</w:t>
      </w:r>
      <w:proofErr w:type="gramStart"/>
      <w:r w:rsidRPr="00E44D98">
        <w:rPr>
          <w:rFonts w:ascii="Times New Roman" w:eastAsia="方正大标宋简体" w:hAnsi="Times New Roman" w:cs="Times New Roman" w:hint="eastAsia"/>
          <w:color w:val="000000"/>
          <w:sz w:val="30"/>
          <w:szCs w:val="30"/>
        </w:rPr>
        <w:t>份计划</w:t>
      </w:r>
      <w:proofErr w:type="gramEnd"/>
      <w:r w:rsidRPr="00E44D98">
        <w:rPr>
          <w:rFonts w:ascii="Times New Roman" w:eastAsia="方正大标宋简体" w:hAnsi="Times New Roman" w:cs="Times New Roman" w:hint="eastAsia"/>
          <w:color w:val="000000"/>
          <w:sz w:val="30"/>
          <w:szCs w:val="30"/>
        </w:rPr>
        <w:t>/</w:t>
      </w:r>
      <w:r w:rsidRPr="00E44D98">
        <w:rPr>
          <w:rFonts w:ascii="Times New Roman" w:eastAsia="方正大标宋简体" w:hAnsi="Times New Roman" w:cs="Times New Roman" w:hint="eastAsia"/>
          <w:color w:val="000000"/>
          <w:sz w:val="30"/>
          <w:szCs w:val="30"/>
        </w:rPr>
        <w:t>进展</w:t>
      </w:r>
      <w:r w:rsidRPr="00E44D98">
        <w:rPr>
          <w:rFonts w:ascii="Times New Roman" w:eastAsia="方正大标宋简体" w:hAnsi="Times New Roman" w:cs="Times New Roman" w:hint="eastAsia"/>
          <w:color w:val="000000"/>
          <w:sz w:val="30"/>
          <w:szCs w:val="30"/>
        </w:rPr>
        <w:t>/</w:t>
      </w:r>
      <w:r w:rsidRPr="00E44D98">
        <w:rPr>
          <w:rFonts w:ascii="Times New Roman" w:eastAsia="方正大标宋简体" w:hAnsi="Times New Roman" w:cs="Times New Roman" w:hint="eastAsia"/>
          <w:color w:val="000000"/>
          <w:sz w:val="30"/>
          <w:szCs w:val="30"/>
        </w:rPr>
        <w:t>结果公告格式模板</w:t>
      </w:r>
    </w:p>
    <w:p w:rsidR="00E44D98" w:rsidRDefault="00E44D98" w:rsidP="00DF57A9">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t>第</w:t>
      </w:r>
      <w:r>
        <w:rPr>
          <w:rFonts w:ascii="Times New Roman" w:eastAsia="方正大标宋简体" w:hAnsi="Times New Roman" w:cs="Times New Roman" w:hint="eastAsia"/>
          <w:color w:val="000000"/>
          <w:sz w:val="30"/>
          <w:szCs w:val="30"/>
        </w:rPr>
        <w:t>76</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Pr="00E44D98">
        <w:rPr>
          <w:rFonts w:ascii="Times New Roman" w:eastAsia="方正大标宋简体" w:hAnsi="Times New Roman" w:cs="Times New Roman" w:hint="eastAsia"/>
          <w:color w:val="000000"/>
          <w:sz w:val="30"/>
          <w:szCs w:val="30"/>
        </w:rPr>
        <w:t>公开征集投票权公告格式模板</w:t>
      </w:r>
    </w:p>
    <w:p w:rsidR="00E44D98" w:rsidRDefault="00E44D98" w:rsidP="00DF57A9">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t>第</w:t>
      </w:r>
      <w:r>
        <w:rPr>
          <w:rFonts w:ascii="Times New Roman" w:eastAsia="方正大标宋简体" w:hAnsi="Times New Roman" w:cs="Times New Roman" w:hint="eastAsia"/>
          <w:color w:val="000000"/>
          <w:sz w:val="30"/>
          <w:szCs w:val="30"/>
        </w:rPr>
        <w:t>77</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Pr="00E44D98">
        <w:rPr>
          <w:rFonts w:ascii="Times New Roman" w:eastAsia="方正大标宋简体" w:hAnsi="Times New Roman" w:cs="Times New Roman" w:hint="eastAsia"/>
          <w:color w:val="000000"/>
          <w:sz w:val="30"/>
          <w:szCs w:val="30"/>
        </w:rPr>
        <w:t>挂牌公司</w:t>
      </w:r>
      <w:r w:rsidR="00240057">
        <w:rPr>
          <w:rFonts w:ascii="Times New Roman" w:eastAsia="方正大标宋简体" w:hAnsi="Times New Roman" w:cs="Times New Roman" w:hint="eastAsia"/>
          <w:color w:val="000000"/>
          <w:sz w:val="30"/>
          <w:szCs w:val="30"/>
        </w:rPr>
        <w:t>关于</w:t>
      </w:r>
      <w:r w:rsidRPr="00E44D98">
        <w:rPr>
          <w:rFonts w:ascii="Times New Roman" w:eastAsia="方正大标宋简体" w:hAnsi="Times New Roman" w:cs="Times New Roman" w:hint="eastAsia"/>
          <w:color w:val="000000"/>
          <w:sz w:val="30"/>
          <w:szCs w:val="30"/>
        </w:rPr>
        <w:t>股东</w:t>
      </w:r>
      <w:r w:rsidR="006B0887">
        <w:rPr>
          <w:rFonts w:ascii="Times New Roman" w:eastAsia="方正大标宋简体" w:hAnsi="Times New Roman" w:cs="Times New Roman" w:hint="eastAsia"/>
          <w:color w:val="000000"/>
          <w:sz w:val="30"/>
          <w:szCs w:val="30"/>
        </w:rPr>
        <w:t>持股情况</w:t>
      </w:r>
      <w:r w:rsidRPr="00E44D98">
        <w:rPr>
          <w:rFonts w:ascii="Times New Roman" w:eastAsia="方正大标宋简体" w:hAnsi="Times New Roman" w:cs="Times New Roman" w:hint="eastAsia"/>
          <w:color w:val="000000"/>
          <w:sz w:val="30"/>
          <w:szCs w:val="30"/>
        </w:rPr>
        <w:t>变动</w:t>
      </w:r>
      <w:r w:rsidR="00620EDE">
        <w:rPr>
          <w:rFonts w:ascii="Times New Roman" w:eastAsia="方正大标宋简体" w:hAnsi="Times New Roman" w:cs="Times New Roman" w:hint="eastAsia"/>
          <w:color w:val="000000"/>
          <w:sz w:val="30"/>
          <w:szCs w:val="30"/>
        </w:rPr>
        <w:t>的</w:t>
      </w:r>
      <w:r w:rsidRPr="00E44D98">
        <w:rPr>
          <w:rFonts w:ascii="Times New Roman" w:eastAsia="方正大标宋简体" w:hAnsi="Times New Roman" w:cs="Times New Roman" w:hint="eastAsia"/>
          <w:color w:val="000000"/>
          <w:sz w:val="30"/>
          <w:szCs w:val="30"/>
        </w:rPr>
        <w:t>提示</w:t>
      </w:r>
      <w:r w:rsidR="006D2957">
        <w:rPr>
          <w:rFonts w:ascii="Times New Roman" w:eastAsia="方正大标宋简体" w:hAnsi="Times New Roman" w:cs="Times New Roman" w:hint="eastAsia"/>
          <w:color w:val="000000"/>
          <w:sz w:val="30"/>
          <w:szCs w:val="30"/>
        </w:rPr>
        <w:t>性</w:t>
      </w:r>
      <w:r w:rsidRPr="00E44D98">
        <w:rPr>
          <w:rFonts w:ascii="Times New Roman" w:eastAsia="方正大标宋简体" w:hAnsi="Times New Roman" w:cs="Times New Roman" w:hint="eastAsia"/>
          <w:color w:val="000000"/>
          <w:sz w:val="30"/>
          <w:szCs w:val="30"/>
        </w:rPr>
        <w:t>公告模板</w:t>
      </w:r>
    </w:p>
    <w:p w:rsidR="00E44D98" w:rsidRDefault="00E44D98" w:rsidP="00DF57A9">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t>第</w:t>
      </w:r>
      <w:r>
        <w:rPr>
          <w:rFonts w:ascii="Times New Roman" w:eastAsia="方正大标宋简体" w:hAnsi="Times New Roman" w:cs="Times New Roman" w:hint="eastAsia"/>
          <w:color w:val="000000"/>
          <w:sz w:val="30"/>
          <w:szCs w:val="30"/>
        </w:rPr>
        <w:t>78</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Pr="00E44D98">
        <w:rPr>
          <w:rFonts w:ascii="Times New Roman" w:eastAsia="方正大标宋简体" w:hAnsi="Times New Roman" w:cs="Times New Roman" w:hint="eastAsia"/>
          <w:color w:val="000000"/>
          <w:sz w:val="30"/>
          <w:szCs w:val="30"/>
        </w:rPr>
        <w:t>挂牌公司股东增持股</w:t>
      </w:r>
      <w:proofErr w:type="gramStart"/>
      <w:r w:rsidRPr="00E44D98">
        <w:rPr>
          <w:rFonts w:ascii="Times New Roman" w:eastAsia="方正大标宋简体" w:hAnsi="Times New Roman" w:cs="Times New Roman" w:hint="eastAsia"/>
          <w:color w:val="000000"/>
          <w:sz w:val="30"/>
          <w:szCs w:val="30"/>
        </w:rPr>
        <w:t>份计划</w:t>
      </w:r>
      <w:proofErr w:type="gramEnd"/>
      <w:r w:rsidRPr="00E44D98">
        <w:rPr>
          <w:rFonts w:ascii="Times New Roman" w:eastAsia="方正大标宋简体" w:hAnsi="Times New Roman" w:cs="Times New Roman" w:hint="eastAsia"/>
          <w:color w:val="000000"/>
          <w:sz w:val="30"/>
          <w:szCs w:val="30"/>
        </w:rPr>
        <w:t>/</w:t>
      </w:r>
      <w:r w:rsidRPr="00E44D98">
        <w:rPr>
          <w:rFonts w:ascii="Times New Roman" w:eastAsia="方正大标宋简体" w:hAnsi="Times New Roman" w:cs="Times New Roman" w:hint="eastAsia"/>
          <w:color w:val="000000"/>
          <w:sz w:val="30"/>
          <w:szCs w:val="30"/>
        </w:rPr>
        <w:t>进展</w:t>
      </w:r>
      <w:r w:rsidRPr="00E44D98">
        <w:rPr>
          <w:rFonts w:ascii="Times New Roman" w:eastAsia="方正大标宋简体" w:hAnsi="Times New Roman" w:cs="Times New Roman" w:hint="eastAsia"/>
          <w:color w:val="000000"/>
          <w:sz w:val="30"/>
          <w:szCs w:val="30"/>
        </w:rPr>
        <w:t>/</w:t>
      </w:r>
      <w:r w:rsidRPr="00E44D98">
        <w:rPr>
          <w:rFonts w:ascii="Times New Roman" w:eastAsia="方正大标宋简体" w:hAnsi="Times New Roman" w:cs="Times New Roman" w:hint="eastAsia"/>
          <w:color w:val="000000"/>
          <w:sz w:val="30"/>
          <w:szCs w:val="30"/>
        </w:rPr>
        <w:t>结果公告格式模板</w:t>
      </w:r>
    </w:p>
    <w:p w:rsidR="00E44D98" w:rsidRDefault="00E44D98" w:rsidP="00DF57A9">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t>第</w:t>
      </w:r>
      <w:r>
        <w:rPr>
          <w:rFonts w:ascii="Times New Roman" w:eastAsia="方正大标宋简体" w:hAnsi="Times New Roman" w:cs="Times New Roman" w:hint="eastAsia"/>
          <w:color w:val="000000"/>
          <w:sz w:val="30"/>
          <w:szCs w:val="30"/>
        </w:rPr>
        <w:t>79</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Pr="00E44D98">
        <w:rPr>
          <w:rFonts w:ascii="Times New Roman" w:eastAsia="方正大标宋简体" w:hAnsi="Times New Roman" w:cs="Times New Roman" w:hint="eastAsia"/>
          <w:color w:val="000000"/>
          <w:sz w:val="30"/>
          <w:szCs w:val="30"/>
        </w:rPr>
        <w:t>挂牌公司投资者说明会预告公告格式模板</w:t>
      </w:r>
    </w:p>
    <w:p w:rsidR="00E44D98" w:rsidRPr="00DF57A9" w:rsidRDefault="00E44D98" w:rsidP="00DF57A9">
      <w:pPr>
        <w:tabs>
          <w:tab w:val="center" w:pos="4365"/>
          <w:tab w:val="left" w:pos="6855"/>
        </w:tabs>
        <w:spacing w:line="600" w:lineRule="exact"/>
        <w:rPr>
          <w:rFonts w:ascii="Times New Roman" w:eastAsia="方正大标宋简体" w:hAnsi="Times New Roman" w:cs="Times New Roman"/>
          <w:color w:val="000000"/>
          <w:sz w:val="30"/>
          <w:szCs w:val="30"/>
        </w:rPr>
      </w:pPr>
      <w:r>
        <w:rPr>
          <w:rFonts w:ascii="Times New Roman" w:eastAsia="方正大标宋简体" w:hAnsi="Times New Roman" w:cs="Times New Roman" w:hint="eastAsia"/>
          <w:color w:val="000000"/>
          <w:sz w:val="30"/>
          <w:szCs w:val="30"/>
        </w:rPr>
        <w:t>第</w:t>
      </w:r>
      <w:r>
        <w:rPr>
          <w:rFonts w:ascii="Times New Roman" w:eastAsia="方正大标宋简体" w:hAnsi="Times New Roman" w:cs="Times New Roman" w:hint="eastAsia"/>
          <w:color w:val="000000"/>
          <w:sz w:val="30"/>
          <w:szCs w:val="30"/>
        </w:rPr>
        <w:t>80</w:t>
      </w:r>
      <w:r>
        <w:rPr>
          <w:rFonts w:ascii="Times New Roman" w:eastAsia="方正大标宋简体" w:hAnsi="Times New Roman" w:cs="Times New Roman" w:hint="eastAsia"/>
          <w:color w:val="000000"/>
          <w:sz w:val="30"/>
          <w:szCs w:val="30"/>
        </w:rPr>
        <w:t>号</w:t>
      </w:r>
      <w:r>
        <w:rPr>
          <w:rFonts w:ascii="Times New Roman" w:eastAsia="方正大标宋简体" w:hAnsi="Times New Roman" w:cs="Times New Roman" w:hint="eastAsia"/>
          <w:color w:val="000000"/>
          <w:sz w:val="30"/>
          <w:szCs w:val="30"/>
        </w:rPr>
        <w:t xml:space="preserve">  </w:t>
      </w:r>
      <w:r w:rsidRPr="00E44D98">
        <w:rPr>
          <w:rFonts w:ascii="Times New Roman" w:eastAsia="方正大标宋简体" w:hAnsi="Times New Roman" w:cs="Times New Roman" w:hint="eastAsia"/>
          <w:color w:val="000000"/>
          <w:sz w:val="30"/>
          <w:szCs w:val="30"/>
        </w:rPr>
        <w:t>挂牌公司关于接待机构投资者调研情况的公告</w:t>
      </w:r>
    </w:p>
    <w:sectPr w:rsidR="00E44D98" w:rsidRPr="00DF57A9" w:rsidSect="00B10932">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4E" w:rsidRDefault="0064794E" w:rsidP="003609FE">
      <w:r>
        <w:separator/>
      </w:r>
    </w:p>
  </w:endnote>
  <w:endnote w:type="continuationSeparator" w:id="0">
    <w:p w:rsidR="0064794E" w:rsidRDefault="0064794E" w:rsidP="0036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大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93688"/>
      <w:docPartObj>
        <w:docPartGallery w:val="Page Numbers (Bottom of Page)"/>
        <w:docPartUnique/>
      </w:docPartObj>
    </w:sdtPr>
    <w:sdtEndPr>
      <w:rPr>
        <w:rFonts w:asciiTheme="minorEastAsia" w:hAnsiTheme="minorEastAsia"/>
        <w:sz w:val="28"/>
        <w:szCs w:val="28"/>
      </w:rPr>
    </w:sdtEndPr>
    <w:sdtContent>
      <w:p w:rsidR="00B10932" w:rsidRPr="00B10932" w:rsidRDefault="00B10932">
        <w:pPr>
          <w:pStyle w:val="a5"/>
          <w:rPr>
            <w:rFonts w:asciiTheme="minorEastAsia" w:hAnsiTheme="minorEastAsia"/>
            <w:sz w:val="28"/>
            <w:szCs w:val="28"/>
          </w:rPr>
        </w:pPr>
        <w:r w:rsidRPr="00B10932">
          <w:rPr>
            <w:rFonts w:asciiTheme="minorEastAsia" w:hAnsiTheme="minorEastAsia"/>
            <w:sz w:val="28"/>
            <w:szCs w:val="28"/>
          </w:rPr>
          <w:fldChar w:fldCharType="begin"/>
        </w:r>
        <w:r w:rsidRPr="00B10932">
          <w:rPr>
            <w:rFonts w:asciiTheme="minorEastAsia" w:hAnsiTheme="minorEastAsia"/>
            <w:sz w:val="28"/>
            <w:szCs w:val="28"/>
          </w:rPr>
          <w:instrText>PAGE   \* MERGEFORMAT</w:instrText>
        </w:r>
        <w:r w:rsidRPr="00B10932">
          <w:rPr>
            <w:rFonts w:asciiTheme="minorEastAsia" w:hAnsiTheme="minorEastAsia"/>
            <w:sz w:val="28"/>
            <w:szCs w:val="28"/>
          </w:rPr>
          <w:fldChar w:fldCharType="separate"/>
        </w:r>
        <w:r w:rsidR="000E0308" w:rsidRPr="000E0308">
          <w:rPr>
            <w:rFonts w:asciiTheme="minorEastAsia" w:hAnsiTheme="minorEastAsia"/>
            <w:noProof/>
            <w:sz w:val="28"/>
            <w:szCs w:val="28"/>
            <w:lang w:val="zh-CN"/>
          </w:rPr>
          <w:t>-</w:t>
        </w:r>
        <w:r w:rsidR="000E0308">
          <w:rPr>
            <w:rFonts w:asciiTheme="minorEastAsia" w:hAnsiTheme="minorEastAsia"/>
            <w:noProof/>
            <w:sz w:val="28"/>
            <w:szCs w:val="28"/>
          </w:rPr>
          <w:t xml:space="preserve"> 4 -</w:t>
        </w:r>
        <w:r w:rsidRPr="00B10932">
          <w:rPr>
            <w:rFonts w:asciiTheme="minorEastAsia" w:hAnsiTheme="minorEastAsia"/>
            <w:sz w:val="28"/>
            <w:szCs w:val="28"/>
          </w:rPr>
          <w:fldChar w:fldCharType="end"/>
        </w:r>
      </w:p>
    </w:sdtContent>
  </w:sdt>
  <w:p w:rsidR="00B10932" w:rsidRDefault="00B109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547768"/>
      <w:docPartObj>
        <w:docPartGallery w:val="Page Numbers (Bottom of Page)"/>
        <w:docPartUnique/>
      </w:docPartObj>
    </w:sdtPr>
    <w:sdtEndPr>
      <w:rPr>
        <w:rFonts w:eastAsia="方正大标宋_GBK"/>
      </w:rPr>
    </w:sdtEndPr>
    <w:sdtContent>
      <w:p w:rsidR="003609FE" w:rsidRPr="003609FE" w:rsidRDefault="003609FE" w:rsidP="00B10932">
        <w:pPr>
          <w:pStyle w:val="a5"/>
          <w:jc w:val="right"/>
          <w:rPr>
            <w:rFonts w:eastAsia="方正大标宋_GBK"/>
          </w:rPr>
        </w:pPr>
        <w:r w:rsidRPr="00B10932">
          <w:rPr>
            <w:rFonts w:asciiTheme="minorEastAsia" w:hAnsiTheme="minorEastAsia"/>
            <w:sz w:val="28"/>
            <w:szCs w:val="28"/>
          </w:rPr>
          <w:fldChar w:fldCharType="begin"/>
        </w:r>
        <w:r w:rsidRPr="00B10932">
          <w:rPr>
            <w:rFonts w:asciiTheme="minorEastAsia" w:hAnsiTheme="minorEastAsia"/>
            <w:sz w:val="28"/>
            <w:szCs w:val="28"/>
          </w:rPr>
          <w:instrText>PAGE   \* MERGEFORMAT</w:instrText>
        </w:r>
        <w:r w:rsidRPr="00B10932">
          <w:rPr>
            <w:rFonts w:asciiTheme="minorEastAsia" w:hAnsiTheme="minorEastAsia"/>
            <w:sz w:val="28"/>
            <w:szCs w:val="28"/>
          </w:rPr>
          <w:fldChar w:fldCharType="separate"/>
        </w:r>
        <w:r w:rsidR="000E0308" w:rsidRPr="000E0308">
          <w:rPr>
            <w:rFonts w:asciiTheme="minorEastAsia" w:hAnsiTheme="minorEastAsia"/>
            <w:noProof/>
            <w:sz w:val="28"/>
            <w:szCs w:val="28"/>
            <w:lang w:val="zh-CN"/>
          </w:rPr>
          <w:t>-</w:t>
        </w:r>
        <w:r w:rsidR="000E0308">
          <w:rPr>
            <w:rFonts w:asciiTheme="minorEastAsia" w:hAnsiTheme="minorEastAsia"/>
            <w:noProof/>
            <w:sz w:val="28"/>
            <w:szCs w:val="28"/>
          </w:rPr>
          <w:t xml:space="preserve"> 3 -</w:t>
        </w:r>
        <w:r w:rsidRPr="00B10932">
          <w:rPr>
            <w:rFonts w:asciiTheme="minorEastAsia" w:hAnsiTheme="minorEastAsia"/>
            <w:sz w:val="28"/>
            <w:szCs w:val="28"/>
          </w:rPr>
          <w:fldChar w:fldCharType="end"/>
        </w:r>
      </w:p>
    </w:sdtContent>
  </w:sdt>
  <w:p w:rsidR="003609FE" w:rsidRDefault="003609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4E" w:rsidRDefault="0064794E" w:rsidP="003609FE">
      <w:r>
        <w:separator/>
      </w:r>
    </w:p>
  </w:footnote>
  <w:footnote w:type="continuationSeparator" w:id="0">
    <w:p w:rsidR="0064794E" w:rsidRDefault="0064794E" w:rsidP="00360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C3"/>
    <w:rsid w:val="000B3908"/>
    <w:rsid w:val="000E0308"/>
    <w:rsid w:val="0016723A"/>
    <w:rsid w:val="00240057"/>
    <w:rsid w:val="00251DC3"/>
    <w:rsid w:val="002637AD"/>
    <w:rsid w:val="002F278D"/>
    <w:rsid w:val="003609FE"/>
    <w:rsid w:val="00384974"/>
    <w:rsid w:val="0039311C"/>
    <w:rsid w:val="004109E3"/>
    <w:rsid w:val="0044660C"/>
    <w:rsid w:val="0046752E"/>
    <w:rsid w:val="00587538"/>
    <w:rsid w:val="00620EDE"/>
    <w:rsid w:val="0064794E"/>
    <w:rsid w:val="006B0887"/>
    <w:rsid w:val="006D2957"/>
    <w:rsid w:val="00851F31"/>
    <w:rsid w:val="008E507D"/>
    <w:rsid w:val="00933259"/>
    <w:rsid w:val="009567BD"/>
    <w:rsid w:val="009674CA"/>
    <w:rsid w:val="00AF4D16"/>
    <w:rsid w:val="00B10932"/>
    <w:rsid w:val="00C4267C"/>
    <w:rsid w:val="00DD5260"/>
    <w:rsid w:val="00DF57A9"/>
    <w:rsid w:val="00E30393"/>
    <w:rsid w:val="00E44D98"/>
    <w:rsid w:val="00EA1C77"/>
    <w:rsid w:val="00F40380"/>
    <w:rsid w:val="00FB0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172D7-AECC-4652-836C-A61B2413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DC3"/>
    <w:rPr>
      <w:color w:val="0563C1" w:themeColor="hyperlink"/>
      <w:u w:val="single"/>
    </w:rPr>
  </w:style>
  <w:style w:type="paragraph" w:styleId="a4">
    <w:name w:val="header"/>
    <w:basedOn w:val="a"/>
    <w:link w:val="Char"/>
    <w:uiPriority w:val="99"/>
    <w:unhideWhenUsed/>
    <w:rsid w:val="00360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09FE"/>
    <w:rPr>
      <w:sz w:val="18"/>
      <w:szCs w:val="18"/>
    </w:rPr>
  </w:style>
  <w:style w:type="paragraph" w:styleId="a5">
    <w:name w:val="footer"/>
    <w:basedOn w:val="a"/>
    <w:link w:val="Char0"/>
    <w:uiPriority w:val="99"/>
    <w:unhideWhenUsed/>
    <w:rsid w:val="003609FE"/>
    <w:pPr>
      <w:tabs>
        <w:tab w:val="center" w:pos="4153"/>
        <w:tab w:val="right" w:pos="8306"/>
      </w:tabs>
      <w:snapToGrid w:val="0"/>
      <w:jc w:val="left"/>
    </w:pPr>
    <w:rPr>
      <w:sz w:val="18"/>
      <w:szCs w:val="18"/>
    </w:rPr>
  </w:style>
  <w:style w:type="character" w:customStyle="1" w:styleId="Char0">
    <w:name w:val="页脚 Char"/>
    <w:basedOn w:val="a0"/>
    <w:link w:val="a5"/>
    <w:uiPriority w:val="99"/>
    <w:rsid w:val="003609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于春娟yucj</dc:creator>
  <cp:keywords/>
  <dc:description/>
  <cp:lastModifiedBy>文印室wys</cp:lastModifiedBy>
  <cp:revision>15</cp:revision>
  <dcterms:created xsi:type="dcterms:W3CDTF">2020-07-03T13:00:00Z</dcterms:created>
  <dcterms:modified xsi:type="dcterms:W3CDTF">2020-07-13T09:57:00Z</dcterms:modified>
</cp:coreProperties>
</file>